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F1E2D" w14:textId="776F4092" w:rsidR="00EB5143" w:rsidRPr="00F62CB3" w:rsidRDefault="00EB5143" w:rsidP="00FD28C3">
      <w:pPr>
        <w:spacing w:line="276" w:lineRule="auto"/>
        <w:jc w:val="center"/>
        <w:rPr>
          <w:rFonts w:ascii="Bookman Old Style" w:hAnsi="Bookman Old Style"/>
          <w:b/>
          <w:sz w:val="44"/>
          <w:szCs w:val="36"/>
          <w:lang w:val="es-ES"/>
        </w:rPr>
      </w:pPr>
      <w:r w:rsidRPr="00F62CB3">
        <w:rPr>
          <w:rFonts w:ascii="Bookman Old Style" w:hAnsi="Bookman Old Style"/>
          <w:b/>
          <w:sz w:val="44"/>
          <w:szCs w:val="36"/>
          <w:lang w:val="es-ES"/>
        </w:rPr>
        <w:t xml:space="preserve">BURSE  ŞCOLARE </w:t>
      </w:r>
      <w:r w:rsidRPr="00F62CB3">
        <w:rPr>
          <w:rFonts w:ascii="Bookman Old Style" w:hAnsi="Bookman Old Style"/>
          <w:b/>
          <w:sz w:val="44"/>
          <w:szCs w:val="36"/>
        </w:rPr>
        <w:t>202</w:t>
      </w:r>
      <w:r w:rsidR="005B10CC">
        <w:rPr>
          <w:rFonts w:ascii="Bookman Old Style" w:hAnsi="Bookman Old Style"/>
          <w:b/>
          <w:sz w:val="44"/>
          <w:szCs w:val="36"/>
        </w:rPr>
        <w:t>6-2027</w:t>
      </w:r>
    </w:p>
    <w:p w14:paraId="4F7576E3" w14:textId="4A1BE8C4" w:rsidR="00EB5143" w:rsidRDefault="00FD28C3" w:rsidP="00FD28C3">
      <w:pPr>
        <w:spacing w:line="276" w:lineRule="auto"/>
        <w:jc w:val="both"/>
        <w:rPr>
          <w:sz w:val="32"/>
          <w:szCs w:val="32"/>
        </w:rPr>
      </w:pPr>
      <w:r>
        <w:rPr>
          <w:sz w:val="32"/>
          <w:szCs w:val="32"/>
        </w:rPr>
        <w:t xml:space="preserve">       </w:t>
      </w:r>
      <w:r w:rsidR="00624714">
        <w:rPr>
          <w:sz w:val="32"/>
          <w:szCs w:val="32"/>
        </w:rPr>
        <w:t xml:space="preserve">În perioada </w:t>
      </w:r>
      <w:r w:rsidR="005B10CC">
        <w:rPr>
          <w:b/>
          <w:sz w:val="40"/>
          <w:szCs w:val="32"/>
          <w:u w:val="single"/>
        </w:rPr>
        <w:t xml:space="preserve"> 22 septembrie</w:t>
      </w:r>
      <w:r w:rsidR="00624714" w:rsidRPr="00624714">
        <w:rPr>
          <w:b/>
          <w:sz w:val="40"/>
          <w:szCs w:val="32"/>
          <w:u w:val="single"/>
        </w:rPr>
        <w:t xml:space="preserve"> -</w:t>
      </w:r>
      <w:r w:rsidR="00624714" w:rsidRPr="00624714">
        <w:rPr>
          <w:sz w:val="40"/>
          <w:szCs w:val="32"/>
          <w:u w:val="single"/>
        </w:rPr>
        <w:t xml:space="preserve"> </w:t>
      </w:r>
      <w:r w:rsidR="005B10CC">
        <w:rPr>
          <w:b/>
          <w:sz w:val="40"/>
          <w:szCs w:val="40"/>
          <w:u w:val="single"/>
        </w:rPr>
        <w:t xml:space="preserve">1 Octombrie 2026 </w:t>
      </w:r>
      <w:r w:rsidR="00EB5143" w:rsidRPr="00EF30B6">
        <w:rPr>
          <w:sz w:val="32"/>
          <w:szCs w:val="32"/>
        </w:rPr>
        <w:t xml:space="preserve">se pot depune </w:t>
      </w:r>
      <w:r w:rsidR="001F519C">
        <w:rPr>
          <w:sz w:val="32"/>
          <w:szCs w:val="32"/>
        </w:rPr>
        <w:t>documente</w:t>
      </w:r>
      <w:r w:rsidR="00604C18">
        <w:rPr>
          <w:sz w:val="32"/>
          <w:szCs w:val="32"/>
        </w:rPr>
        <w:t>/</w:t>
      </w:r>
      <w:r w:rsidR="00EB5143" w:rsidRPr="00EF30B6">
        <w:rPr>
          <w:sz w:val="32"/>
          <w:szCs w:val="32"/>
        </w:rPr>
        <w:t xml:space="preserve">dosare în vederea </w:t>
      </w:r>
      <w:r w:rsidR="00624714" w:rsidRPr="00EF30B6">
        <w:rPr>
          <w:sz w:val="32"/>
          <w:szCs w:val="32"/>
        </w:rPr>
        <w:t>obținerii</w:t>
      </w:r>
      <w:r w:rsidR="00EB5143" w:rsidRPr="00EF30B6">
        <w:rPr>
          <w:sz w:val="32"/>
          <w:szCs w:val="32"/>
        </w:rPr>
        <w:t xml:space="preserve"> de burse</w:t>
      </w:r>
      <w:r w:rsidR="00B66768">
        <w:rPr>
          <w:sz w:val="32"/>
          <w:szCs w:val="32"/>
        </w:rPr>
        <w:t xml:space="preserve"> ș</w:t>
      </w:r>
      <w:r w:rsidR="006D14E9" w:rsidRPr="00EF30B6">
        <w:rPr>
          <w:sz w:val="32"/>
          <w:szCs w:val="32"/>
        </w:rPr>
        <w:t>colare</w:t>
      </w:r>
      <w:r w:rsidR="00EB5143" w:rsidRPr="00EF30B6">
        <w:rPr>
          <w:sz w:val="32"/>
          <w:szCs w:val="32"/>
        </w:rPr>
        <w:t>.</w:t>
      </w:r>
      <w:r w:rsidR="002A58A5">
        <w:rPr>
          <w:sz w:val="32"/>
          <w:szCs w:val="32"/>
        </w:rPr>
        <w:t xml:space="preserve"> </w:t>
      </w:r>
    </w:p>
    <w:p w14:paraId="02AB68D2" w14:textId="1B54DBE8" w:rsidR="002A58A5" w:rsidRPr="00EF30B6" w:rsidRDefault="002A58A5" w:rsidP="001F7197">
      <w:pPr>
        <w:spacing w:line="276" w:lineRule="auto"/>
        <w:ind w:firstLine="720"/>
        <w:jc w:val="both"/>
        <w:rPr>
          <w:sz w:val="32"/>
          <w:szCs w:val="32"/>
        </w:rPr>
      </w:pPr>
      <w:r w:rsidRPr="002A58A5">
        <w:rPr>
          <w:sz w:val="32"/>
          <w:szCs w:val="32"/>
        </w:rPr>
        <w:t>Documentele nec</w:t>
      </w:r>
      <w:r w:rsidR="00422D3C">
        <w:rPr>
          <w:sz w:val="32"/>
          <w:szCs w:val="32"/>
        </w:rPr>
        <w:t>esare pentru acordarea burselor</w:t>
      </w:r>
      <w:r w:rsidRPr="002A58A5">
        <w:rPr>
          <w:b/>
          <w:sz w:val="32"/>
          <w:szCs w:val="32"/>
        </w:rPr>
        <w:t xml:space="preserve"> fizic</w:t>
      </w:r>
      <w:r w:rsidRPr="002A58A5">
        <w:rPr>
          <w:sz w:val="32"/>
          <w:szCs w:val="32"/>
        </w:rPr>
        <w:t xml:space="preserve"> la secretariatul unității.</w:t>
      </w:r>
    </w:p>
    <w:p w14:paraId="2FFA9FE2" w14:textId="77806789" w:rsidR="00353E7B" w:rsidRPr="00EF30B6" w:rsidRDefault="00353E7B" w:rsidP="001F7197">
      <w:pPr>
        <w:pStyle w:val="Corptext"/>
        <w:spacing w:line="276" w:lineRule="auto"/>
        <w:ind w:left="0" w:firstLine="0"/>
        <w:rPr>
          <w:rFonts w:ascii="Times New Roman" w:hAnsi="Times New Roman" w:cs="Times New Roman"/>
          <w:b/>
          <w:sz w:val="28"/>
          <w:szCs w:val="28"/>
        </w:rPr>
      </w:pPr>
      <w:r w:rsidRPr="00EF30B6">
        <w:rPr>
          <w:rFonts w:ascii="Times New Roman" w:hAnsi="Times New Roman" w:cs="Times New Roman"/>
          <w:sz w:val="28"/>
          <w:szCs w:val="28"/>
        </w:rPr>
        <w:t xml:space="preserve">   </w:t>
      </w:r>
    </w:p>
    <w:p w14:paraId="0492B26B" w14:textId="43309779" w:rsidR="00993161" w:rsidRDefault="00EE1576" w:rsidP="001F7197">
      <w:pPr>
        <w:pStyle w:val="Corptext"/>
        <w:spacing w:line="276" w:lineRule="auto"/>
        <w:ind w:left="0" w:firstLine="0"/>
        <w:rPr>
          <w:rFonts w:ascii="Times New Roman" w:hAnsi="Times New Roman" w:cs="Times New Roman"/>
          <w:b/>
          <w:sz w:val="36"/>
          <w:szCs w:val="28"/>
          <w:u w:val="single"/>
        </w:rPr>
      </w:pPr>
      <w:r>
        <w:rPr>
          <w:rFonts w:ascii="Times New Roman" w:hAnsi="Times New Roman" w:cs="Times New Roman"/>
          <w:b/>
          <w:sz w:val="36"/>
          <w:szCs w:val="28"/>
          <w:highlight w:val="yellow"/>
          <w:u w:val="single"/>
        </w:rPr>
        <w:t>I</w:t>
      </w:r>
      <w:r w:rsidR="00993161" w:rsidRPr="00604C18">
        <w:rPr>
          <w:rFonts w:ascii="Times New Roman" w:hAnsi="Times New Roman" w:cs="Times New Roman"/>
          <w:b/>
          <w:sz w:val="36"/>
          <w:szCs w:val="28"/>
          <w:highlight w:val="yellow"/>
          <w:u w:val="single"/>
        </w:rPr>
        <w:t>.BURS</w:t>
      </w:r>
      <w:r w:rsidR="00EC2D66" w:rsidRPr="00604C18">
        <w:rPr>
          <w:rFonts w:ascii="Times New Roman" w:hAnsi="Times New Roman" w:cs="Times New Roman"/>
          <w:b/>
          <w:sz w:val="36"/>
          <w:szCs w:val="28"/>
          <w:highlight w:val="yellow"/>
          <w:u w:val="single"/>
        </w:rPr>
        <w:t>A</w:t>
      </w:r>
      <w:r w:rsidR="00993161" w:rsidRPr="00604C18">
        <w:rPr>
          <w:rFonts w:ascii="Times New Roman" w:hAnsi="Times New Roman" w:cs="Times New Roman"/>
          <w:b/>
          <w:sz w:val="36"/>
          <w:szCs w:val="28"/>
          <w:highlight w:val="yellow"/>
          <w:u w:val="single"/>
        </w:rPr>
        <w:t xml:space="preserve"> </w:t>
      </w:r>
      <w:r w:rsidR="00993161" w:rsidRPr="00400FDA">
        <w:rPr>
          <w:rFonts w:ascii="Times New Roman" w:hAnsi="Times New Roman" w:cs="Times New Roman"/>
          <w:b/>
          <w:sz w:val="36"/>
          <w:szCs w:val="28"/>
          <w:highlight w:val="yellow"/>
          <w:u w:val="single"/>
        </w:rPr>
        <w:t>DE MERIT</w:t>
      </w:r>
      <w:r w:rsidR="00007E71">
        <w:rPr>
          <w:rFonts w:ascii="Times New Roman" w:hAnsi="Times New Roman" w:cs="Times New Roman"/>
          <w:b/>
          <w:sz w:val="36"/>
          <w:szCs w:val="28"/>
          <w:highlight w:val="yellow"/>
          <w:u w:val="single"/>
        </w:rPr>
        <w:t xml:space="preserve"> </w:t>
      </w:r>
    </w:p>
    <w:p w14:paraId="42057338" w14:textId="2D120096" w:rsidR="00C64C93" w:rsidRPr="00624714" w:rsidRDefault="00C64C93" w:rsidP="00C64C93">
      <w:pPr>
        <w:autoSpaceDE w:val="0"/>
        <w:autoSpaceDN w:val="0"/>
        <w:adjustRightInd w:val="0"/>
        <w:jc w:val="both"/>
        <w:rPr>
          <w:rFonts w:eastAsiaTheme="minorHAnsi"/>
          <w:sz w:val="28"/>
          <w:szCs w:val="28"/>
        </w:rPr>
      </w:pPr>
      <w:r w:rsidRPr="00624714">
        <w:rPr>
          <w:rFonts w:eastAsiaTheme="minorHAnsi"/>
          <w:sz w:val="28"/>
          <w:szCs w:val="28"/>
        </w:rPr>
        <w:t xml:space="preserve">(1) </w:t>
      </w:r>
      <w:r w:rsidRPr="00624714">
        <w:rPr>
          <w:rFonts w:eastAsiaTheme="minorHAnsi"/>
          <w:b/>
          <w:sz w:val="28"/>
          <w:szCs w:val="28"/>
          <w:highlight w:val="yellow"/>
        </w:rPr>
        <w:t>Bursele de merit</w:t>
      </w:r>
      <w:r w:rsidRPr="00624714">
        <w:rPr>
          <w:rFonts w:eastAsiaTheme="minorHAnsi"/>
          <w:sz w:val="28"/>
          <w:szCs w:val="28"/>
        </w:rPr>
        <w:t xml:space="preserve"> se acordă după cum urmează:</w:t>
      </w:r>
    </w:p>
    <w:p w14:paraId="6DD7632A" w14:textId="7C10AC69" w:rsidR="00007E71" w:rsidRPr="00007E71" w:rsidRDefault="00007E71" w:rsidP="00C64C93">
      <w:pPr>
        <w:autoSpaceDE w:val="0"/>
        <w:autoSpaceDN w:val="0"/>
        <w:adjustRightInd w:val="0"/>
        <w:jc w:val="both"/>
        <w:rPr>
          <w:color w:val="FF0000"/>
        </w:rPr>
      </w:pPr>
      <w:r>
        <w:rPr>
          <w:rFonts w:eastAsiaTheme="minorHAnsi"/>
          <w:sz w:val="28"/>
          <w:szCs w:val="28"/>
        </w:rPr>
        <w:t>1.</w:t>
      </w:r>
      <w:r w:rsidRPr="00007E71">
        <w:t xml:space="preserve"> </w:t>
      </w:r>
      <w:r>
        <w:t xml:space="preserve">Bursele de merit se acordă pentru maximum </w:t>
      </w:r>
      <w:r w:rsidRPr="00007E71">
        <w:rPr>
          <w:color w:val="FF0000"/>
        </w:rPr>
        <w:t xml:space="preserve">15% din efectivele de elevi ale fiecărei clase de gimnaziu </w:t>
      </w:r>
      <w:r>
        <w:t xml:space="preserve">și liceu dintr-o unitate de învățământ preuniversitar, </w:t>
      </w:r>
      <w:r w:rsidRPr="00007E71">
        <w:rPr>
          <w:color w:val="FF0000"/>
        </w:rPr>
        <w:t xml:space="preserve">care au medii generale pe anul școlar anterior mai mari sau egale cu 9,00. </w:t>
      </w:r>
    </w:p>
    <w:p w14:paraId="5E7A5CDF" w14:textId="0576714F" w:rsidR="00007E71" w:rsidRPr="00007E71" w:rsidRDefault="00007E71" w:rsidP="00C64C93">
      <w:pPr>
        <w:autoSpaceDE w:val="0"/>
        <w:autoSpaceDN w:val="0"/>
        <w:adjustRightInd w:val="0"/>
        <w:jc w:val="both"/>
        <w:rPr>
          <w:color w:val="FF0000"/>
        </w:rPr>
      </w:pPr>
      <w:r>
        <w:t xml:space="preserve">2.Bursele de merit se acordă elevilor din fiecare clasă </w:t>
      </w:r>
      <w:r w:rsidRPr="00007E71">
        <w:rPr>
          <w:color w:val="FF0000"/>
        </w:rPr>
        <w:t xml:space="preserve">a V-a </w:t>
      </w:r>
      <w:r>
        <w:t xml:space="preserve">dintr-o unitate de învățământ preuniversitar, în baza </w:t>
      </w:r>
      <w:r w:rsidRPr="00007E71">
        <w:rPr>
          <w:color w:val="FF0000"/>
        </w:rPr>
        <w:t>mediei primelor două intervale de cursuri din anul școlar curent mai mare sau egală cu 9,00.</w:t>
      </w:r>
    </w:p>
    <w:p w14:paraId="3D5E92C6" w14:textId="30CFAEB4" w:rsidR="001A0AFC" w:rsidRPr="001A0AFC" w:rsidRDefault="001A0AFC" w:rsidP="00504631">
      <w:pPr>
        <w:autoSpaceDE w:val="0"/>
        <w:autoSpaceDN w:val="0"/>
        <w:adjustRightInd w:val="0"/>
        <w:rPr>
          <w:color w:val="FF0000"/>
        </w:rPr>
      </w:pPr>
      <w:r>
        <w:t xml:space="preserve"> 3.   Prin excepție de la prevederile alin. (1), </w:t>
      </w:r>
      <w:r w:rsidRPr="001A0AFC">
        <w:rPr>
          <w:color w:val="FF0000"/>
        </w:rPr>
        <w:t xml:space="preserve">se acordă bursă de merit și elevilor care au media egală cu a ultimului beneficiar stabilit prin aplicarea procentului de 15%. </w:t>
      </w:r>
    </w:p>
    <w:p w14:paraId="7DF1CB02" w14:textId="77777777" w:rsidR="001A0AFC" w:rsidRPr="001A0AFC" w:rsidRDefault="001A0AFC" w:rsidP="00504631">
      <w:pPr>
        <w:autoSpaceDE w:val="0"/>
        <w:autoSpaceDN w:val="0"/>
        <w:adjustRightInd w:val="0"/>
        <w:rPr>
          <w:color w:val="FF0000"/>
        </w:rPr>
      </w:pPr>
      <w:r>
        <w:t>4</w:t>
      </w:r>
      <w:r w:rsidRPr="001A0AFC">
        <w:rPr>
          <w:color w:val="FF0000"/>
        </w:rPr>
        <w:t>. Bursa de merit se acordă și sub condiția ca elevul beneficiar să fi obținut media 10 la purtare sau calificativul „foarte bine” la purtare, la finalul anului școlar anterior.</w:t>
      </w:r>
    </w:p>
    <w:p w14:paraId="41C289B1" w14:textId="77777777" w:rsidR="001A0AFC" w:rsidRPr="001A0AFC" w:rsidRDefault="001A0AFC" w:rsidP="00504631">
      <w:pPr>
        <w:autoSpaceDE w:val="0"/>
        <w:autoSpaceDN w:val="0"/>
        <w:adjustRightInd w:val="0"/>
        <w:rPr>
          <w:color w:val="FF0000"/>
        </w:rPr>
      </w:pPr>
      <w:r>
        <w:t xml:space="preserve"> Art. 9. — (1) Calcularea numărului de beneficiari, corespunzător procentului de </w:t>
      </w:r>
      <w:r w:rsidRPr="001A0AFC">
        <w:rPr>
          <w:color w:val="FF0000"/>
        </w:rPr>
        <w:t xml:space="preserve">15% </w:t>
      </w:r>
      <w:r>
        <w:t>din efectivul de elevi din fiecare clasă de gimnaziu și liceu dintr-o unitate de învățământ preuniversitar</w:t>
      </w:r>
      <w:r w:rsidRPr="001A0AFC">
        <w:rPr>
          <w:color w:val="FF0000"/>
        </w:rPr>
        <w:t xml:space="preserve">, se face prin rotunjire la numărul întreg imediat superior numărului fracționar obținut. </w:t>
      </w:r>
    </w:p>
    <w:p w14:paraId="6617F869" w14:textId="0E830F18" w:rsidR="001A0AFC" w:rsidRPr="001A0AFC" w:rsidRDefault="001A0AFC" w:rsidP="00504631">
      <w:pPr>
        <w:autoSpaceDE w:val="0"/>
        <w:autoSpaceDN w:val="0"/>
        <w:adjustRightInd w:val="0"/>
        <w:rPr>
          <w:color w:val="FF0000"/>
        </w:rPr>
      </w:pPr>
      <w:r>
        <w:t xml:space="preserve"> </w:t>
      </w:r>
      <w:r w:rsidR="00330CE3">
        <w:t xml:space="preserve">5. </w:t>
      </w:r>
      <w:r>
        <w:t xml:space="preserve">Pentru elevii din </w:t>
      </w:r>
      <w:r w:rsidRPr="001A0AFC">
        <w:rPr>
          <w:color w:val="FF0000"/>
        </w:rPr>
        <w:t>clasa a V-a</w:t>
      </w:r>
      <w:r>
        <w:t xml:space="preserve">, media care stă la baza acordării burselor de merit </w:t>
      </w:r>
      <w:r w:rsidRPr="001A0AFC">
        <w:rPr>
          <w:color w:val="FF0000"/>
        </w:rPr>
        <w:t xml:space="preserve">se calculează ca medie aritmetică, având două zecimale, fără rotunjire, a notelor obținute de elevi la toate disciplinele, pe parcursul primelor două intervale de cursuri din anul școlar curent. </w:t>
      </w:r>
    </w:p>
    <w:p w14:paraId="367BECE6" w14:textId="35A0378D" w:rsidR="001273E2" w:rsidRPr="001A0AFC" w:rsidRDefault="00330CE3" w:rsidP="00504631">
      <w:pPr>
        <w:autoSpaceDE w:val="0"/>
        <w:autoSpaceDN w:val="0"/>
        <w:adjustRightInd w:val="0"/>
        <w:rPr>
          <w:rFonts w:eastAsiaTheme="minorHAnsi"/>
          <w:color w:val="FF0000"/>
          <w:sz w:val="28"/>
          <w:szCs w:val="28"/>
        </w:rPr>
      </w:pPr>
      <w:r>
        <w:t>6.</w:t>
      </w:r>
      <w:r w:rsidR="001A0AFC">
        <w:t xml:space="preserve"> Pentru elevii </w:t>
      </w:r>
      <w:r w:rsidR="001A0AFC" w:rsidRPr="001A0AFC">
        <w:rPr>
          <w:color w:val="FF0000"/>
        </w:rPr>
        <w:t>din clasa a V-a, listele beneficiarilor se stabilesc în luna ianuarie</w:t>
      </w:r>
      <w:r w:rsidR="001A0AFC">
        <w:t xml:space="preserve"> a anului calendaristic următor anului în care se obțin rezultatele școlare prevăzute la art. 8 alin. (1) și </w:t>
      </w:r>
      <w:r w:rsidR="001A0AFC" w:rsidRPr="001A0AFC">
        <w:rPr>
          <w:color w:val="FF0000"/>
        </w:rPr>
        <w:t>se plătesc începând cu luna februarie, pentru drepturile aferente lunii ianuarie, până la sfârșitul cursurilor din anul școlar respectiv.</w:t>
      </w:r>
    </w:p>
    <w:p w14:paraId="17BE95A6" w14:textId="10C8B4CC" w:rsidR="001A0AFC" w:rsidRDefault="00330CE3" w:rsidP="00C64C93">
      <w:pPr>
        <w:autoSpaceDE w:val="0"/>
        <w:autoSpaceDN w:val="0"/>
        <w:adjustRightInd w:val="0"/>
        <w:jc w:val="both"/>
        <w:rPr>
          <w:rFonts w:eastAsiaTheme="minorHAnsi"/>
          <w:sz w:val="28"/>
          <w:szCs w:val="28"/>
        </w:rPr>
      </w:pPr>
      <w:r>
        <w:t>Art. 11. — (1) Bursa de merit se acordă la propunerea profesorului diriginte, nefiind condiționată de depunerea unei cereri. (2) Profesorul diriginte va înainta la secretariatul unității de învățământ lista cu elevii propuși pentru bursa de merit în primele 25 de zile calendaristice de la începerea cursurilor anului școlar, pentru elevii din clasele a VI-a—a XII-a, iar pentru elevii de clasa a V-a, în primele 15 zile calendaristice ale lunii ianuarie</w:t>
      </w:r>
      <w:r w:rsidR="00743DA8">
        <w:t>.</w:t>
      </w:r>
    </w:p>
    <w:p w14:paraId="72336BE1" w14:textId="77777777" w:rsidR="006A5069" w:rsidRDefault="006A5069" w:rsidP="00C64C93">
      <w:pPr>
        <w:autoSpaceDE w:val="0"/>
        <w:autoSpaceDN w:val="0"/>
        <w:adjustRightInd w:val="0"/>
        <w:jc w:val="both"/>
      </w:pPr>
      <w:r>
        <w:t xml:space="preserve">Art. 5. — (1) </w:t>
      </w:r>
      <w:r w:rsidRPr="006A5069">
        <w:rPr>
          <w:color w:val="FF0000"/>
        </w:rPr>
        <w:t xml:space="preserve">Bursele de merit </w:t>
      </w:r>
      <w:r>
        <w:t xml:space="preserve">și bursele tehnologice </w:t>
      </w:r>
      <w:r w:rsidRPr="006A5069">
        <w:rPr>
          <w:color w:val="FF0000"/>
        </w:rPr>
        <w:t>se acordă în fiecare an școlar, în perioada cursurilor școlare, inclusiv în perioada pregătirii practice.</w:t>
      </w:r>
    </w:p>
    <w:p w14:paraId="057FCAF7" w14:textId="3A9CDACE" w:rsidR="001A0AFC" w:rsidRPr="006A5069" w:rsidRDefault="006A5069" w:rsidP="00C64C93">
      <w:pPr>
        <w:autoSpaceDE w:val="0"/>
        <w:autoSpaceDN w:val="0"/>
        <w:adjustRightInd w:val="0"/>
        <w:jc w:val="both"/>
        <w:rPr>
          <w:rFonts w:eastAsiaTheme="minorHAnsi"/>
          <w:color w:val="FF0000"/>
          <w:sz w:val="28"/>
          <w:szCs w:val="28"/>
        </w:rPr>
      </w:pPr>
      <w:r>
        <w:t xml:space="preserve"> 7. </w:t>
      </w:r>
      <w:r w:rsidRPr="006A5069">
        <w:rPr>
          <w:color w:val="FF0000"/>
        </w:rPr>
        <w:t>Bursele de merit se acordă pentru elevii absolvenții ai clasei a VIII-a, inclusiv în perioada pregătirii și susținerii evaluării naționale, cu condiția ca elevii bursieri să se prezinte la examene.</w:t>
      </w:r>
    </w:p>
    <w:p w14:paraId="0C18C200" w14:textId="7F27BB31" w:rsidR="00C64C93" w:rsidRDefault="00C11C8F" w:rsidP="00C64C93">
      <w:pPr>
        <w:autoSpaceDE w:val="0"/>
        <w:autoSpaceDN w:val="0"/>
        <w:adjustRightInd w:val="0"/>
        <w:jc w:val="both"/>
        <w:rPr>
          <w:rFonts w:ascii="ArialMT" w:eastAsiaTheme="minorHAnsi" w:hAnsi="ArialMT" w:cs="ArialMT"/>
          <w:sz w:val="20"/>
          <w:szCs w:val="20"/>
        </w:rPr>
      </w:pPr>
      <w:r>
        <w:t xml:space="preserve">8.  </w:t>
      </w:r>
      <w:r w:rsidRPr="00C11C8F">
        <w:rPr>
          <w:color w:val="FF0000"/>
        </w:rPr>
        <w:t xml:space="preserve">Elevii transferați </w:t>
      </w:r>
      <w:r>
        <w:t xml:space="preserve">în timpul cursurilor anului școlar </w:t>
      </w:r>
      <w:r w:rsidRPr="00C11C8F">
        <w:rPr>
          <w:color w:val="FF0000"/>
        </w:rPr>
        <w:t>vor fi adăugați pe lista de beneficiari de bursă de merit</w:t>
      </w:r>
      <w:r>
        <w:t>, fără eliminarea altor beneficiari, dacă au media mai mare sau egală cu a ultimului beneficiar stabilit prin aplicarea procentului de 15%</w:t>
      </w:r>
    </w:p>
    <w:p w14:paraId="44E66866" w14:textId="77777777" w:rsidR="00C11C8F" w:rsidRPr="00C64C93" w:rsidRDefault="00C11C8F" w:rsidP="00C64C93">
      <w:pPr>
        <w:autoSpaceDE w:val="0"/>
        <w:autoSpaceDN w:val="0"/>
        <w:adjustRightInd w:val="0"/>
        <w:jc w:val="both"/>
        <w:rPr>
          <w:rFonts w:ascii="ArialMT" w:eastAsiaTheme="minorHAnsi" w:hAnsi="ArialMT" w:cs="ArialMT"/>
          <w:sz w:val="20"/>
          <w:szCs w:val="20"/>
        </w:rPr>
      </w:pPr>
    </w:p>
    <w:p w14:paraId="4528C7FD" w14:textId="69512003" w:rsidR="00190EC1" w:rsidRPr="00190EC1" w:rsidRDefault="006A5069" w:rsidP="001F7197">
      <w:pPr>
        <w:pStyle w:val="Corptext"/>
        <w:shd w:val="clear" w:color="auto" w:fill="FFF2CC" w:themeFill="accent4" w:themeFillTint="33"/>
        <w:spacing w:line="276" w:lineRule="auto"/>
        <w:ind w:left="0" w:firstLine="0"/>
        <w:rPr>
          <w:rFonts w:ascii="Times New Roman" w:hAnsi="Times New Roman" w:cs="Times New Roman"/>
          <w:b/>
          <w:sz w:val="28"/>
          <w:szCs w:val="28"/>
        </w:rPr>
      </w:pPr>
      <w:r>
        <w:rPr>
          <w:rFonts w:ascii="Times New Roman" w:hAnsi="Times New Roman" w:cs="Times New Roman"/>
          <w:b/>
          <w:sz w:val="28"/>
          <w:szCs w:val="28"/>
        </w:rPr>
        <w:t xml:space="preserve">   </w:t>
      </w:r>
      <w:r w:rsidR="00190EC1" w:rsidRPr="00190EC1">
        <w:rPr>
          <w:rFonts w:ascii="Times New Roman" w:hAnsi="Times New Roman" w:cs="Times New Roman"/>
          <w:b/>
          <w:sz w:val="28"/>
          <w:szCs w:val="28"/>
        </w:rPr>
        <w:t>BURSELE DE MERIT se acordă elevilor pe baza rezultatelor o</w:t>
      </w:r>
      <w:r>
        <w:rPr>
          <w:rFonts w:ascii="Times New Roman" w:hAnsi="Times New Roman" w:cs="Times New Roman"/>
          <w:b/>
          <w:sz w:val="28"/>
          <w:szCs w:val="28"/>
        </w:rPr>
        <w:t xml:space="preserve">bținute </w:t>
      </w:r>
      <w:r w:rsidRPr="00190EC1">
        <w:rPr>
          <w:rFonts w:ascii="Times New Roman" w:hAnsi="Times New Roman" w:cs="Times New Roman"/>
          <w:b/>
          <w:sz w:val="28"/>
          <w:szCs w:val="28"/>
        </w:rPr>
        <w:t xml:space="preserve">la propunerea </w:t>
      </w:r>
      <w:r>
        <w:rPr>
          <w:rFonts w:ascii="Times New Roman" w:hAnsi="Times New Roman" w:cs="Times New Roman"/>
          <w:b/>
          <w:sz w:val="28"/>
          <w:szCs w:val="28"/>
        </w:rPr>
        <w:t>DIRIGINTELUI ( dosar</w:t>
      </w:r>
      <w:r w:rsidR="00190EC1" w:rsidRPr="00190EC1">
        <w:rPr>
          <w:rFonts w:ascii="Times New Roman" w:hAnsi="Times New Roman" w:cs="Times New Roman"/>
          <w:b/>
          <w:sz w:val="28"/>
          <w:szCs w:val="28"/>
        </w:rPr>
        <w:t>).</w:t>
      </w:r>
    </w:p>
    <w:p w14:paraId="3F6D82F3" w14:textId="2F786E2B" w:rsidR="00190EC1" w:rsidRDefault="006A5069" w:rsidP="006D47AA">
      <w:pPr>
        <w:pStyle w:val="Corptext"/>
        <w:spacing w:line="276" w:lineRule="auto"/>
        <w:ind w:left="0" w:firstLine="0"/>
        <w:rPr>
          <w:rFonts w:ascii="Times New Roman" w:hAnsi="Times New Roman" w:cs="Times New Roman"/>
          <w:sz w:val="28"/>
          <w:szCs w:val="28"/>
        </w:rPr>
      </w:pPr>
      <w:r>
        <w:rPr>
          <w:rFonts w:ascii="Times New Roman" w:hAnsi="Times New Roman" w:cs="Times New Roman"/>
          <w:sz w:val="28"/>
          <w:szCs w:val="28"/>
        </w:rPr>
        <w:t>Dosar</w:t>
      </w:r>
      <w:r w:rsidR="00190EC1">
        <w:rPr>
          <w:rFonts w:ascii="Times New Roman" w:hAnsi="Times New Roman" w:cs="Times New Roman"/>
          <w:sz w:val="28"/>
          <w:szCs w:val="28"/>
        </w:rPr>
        <w:t xml:space="preserve"> întocmit de prof. diriginte va fi însoțit</w:t>
      </w:r>
      <w:r w:rsidR="00604C18">
        <w:rPr>
          <w:rFonts w:ascii="Times New Roman" w:hAnsi="Times New Roman" w:cs="Times New Roman"/>
          <w:sz w:val="28"/>
          <w:szCs w:val="28"/>
        </w:rPr>
        <w:t xml:space="preserve"> (pentru elevii propuși pentru bursă de merit</w:t>
      </w:r>
      <w:r>
        <w:rPr>
          <w:rFonts w:ascii="Times New Roman" w:hAnsi="Times New Roman" w:cs="Times New Roman"/>
          <w:sz w:val="28"/>
          <w:szCs w:val="28"/>
        </w:rPr>
        <w:t xml:space="preserve"> </w:t>
      </w:r>
      <w:r w:rsidR="00604C18">
        <w:rPr>
          <w:rFonts w:ascii="Times New Roman" w:hAnsi="Times New Roman" w:cs="Times New Roman"/>
          <w:sz w:val="28"/>
          <w:szCs w:val="28"/>
        </w:rPr>
        <w:t>)</w:t>
      </w:r>
      <w:r w:rsidR="00190EC1">
        <w:rPr>
          <w:rFonts w:ascii="Times New Roman" w:hAnsi="Times New Roman" w:cs="Times New Roman"/>
          <w:sz w:val="28"/>
          <w:szCs w:val="28"/>
        </w:rPr>
        <w:t xml:space="preserve"> de:</w:t>
      </w:r>
    </w:p>
    <w:p w14:paraId="6511EF8D" w14:textId="09B8DF6F" w:rsidR="00190EC1" w:rsidRDefault="00190EC1" w:rsidP="001F7197">
      <w:pPr>
        <w:pStyle w:val="Corptext"/>
        <w:numPr>
          <w:ilvl w:val="0"/>
          <w:numId w:val="10"/>
        </w:numPr>
        <w:spacing w:line="276" w:lineRule="auto"/>
        <w:rPr>
          <w:rFonts w:ascii="Times New Roman" w:hAnsi="Times New Roman" w:cs="Times New Roman"/>
          <w:sz w:val="28"/>
          <w:szCs w:val="28"/>
        </w:rPr>
      </w:pPr>
      <w:r w:rsidRPr="00190EC1">
        <w:rPr>
          <w:rFonts w:ascii="Times New Roman" w:hAnsi="Times New Roman" w:cs="Times New Roman"/>
          <w:sz w:val="28"/>
          <w:szCs w:val="28"/>
        </w:rPr>
        <w:t>copie a certificatului de naștere</w:t>
      </w:r>
      <w:r w:rsidR="00094B59">
        <w:rPr>
          <w:rFonts w:ascii="Times New Roman" w:hAnsi="Times New Roman" w:cs="Times New Roman"/>
          <w:sz w:val="28"/>
          <w:szCs w:val="28"/>
        </w:rPr>
        <w:t>/carte identitate</w:t>
      </w:r>
      <w:r w:rsidRPr="00190EC1">
        <w:rPr>
          <w:rFonts w:ascii="Times New Roman" w:hAnsi="Times New Roman" w:cs="Times New Roman"/>
          <w:sz w:val="28"/>
          <w:szCs w:val="28"/>
        </w:rPr>
        <w:t xml:space="preserve">  </w:t>
      </w:r>
    </w:p>
    <w:p w14:paraId="6292AD24" w14:textId="392CE0CD" w:rsidR="00094B59" w:rsidRPr="00094B59" w:rsidRDefault="00094B59" w:rsidP="00094B59">
      <w:pPr>
        <w:pStyle w:val="Corptext"/>
        <w:numPr>
          <w:ilvl w:val="0"/>
          <w:numId w:val="10"/>
        </w:numPr>
        <w:spacing w:line="276" w:lineRule="auto"/>
        <w:rPr>
          <w:rFonts w:ascii="Times New Roman" w:hAnsi="Times New Roman" w:cs="Times New Roman"/>
          <w:sz w:val="28"/>
          <w:szCs w:val="28"/>
        </w:rPr>
      </w:pPr>
      <w:r w:rsidRPr="00190EC1">
        <w:rPr>
          <w:rFonts w:ascii="Times New Roman" w:hAnsi="Times New Roman" w:cs="Times New Roman"/>
          <w:sz w:val="28"/>
          <w:szCs w:val="28"/>
        </w:rPr>
        <w:t>extras de cont bancar</w:t>
      </w:r>
    </w:p>
    <w:p w14:paraId="7C1FEB48" w14:textId="1D379538" w:rsidR="00190EC1" w:rsidRDefault="006A5069" w:rsidP="001F7197">
      <w:pPr>
        <w:pStyle w:val="Corptext"/>
        <w:numPr>
          <w:ilvl w:val="0"/>
          <w:numId w:val="10"/>
        </w:numPr>
        <w:spacing w:line="276" w:lineRule="auto"/>
        <w:rPr>
          <w:rFonts w:ascii="Times New Roman" w:hAnsi="Times New Roman" w:cs="Times New Roman"/>
          <w:sz w:val="28"/>
          <w:szCs w:val="28"/>
        </w:rPr>
      </w:pPr>
      <w:r>
        <w:rPr>
          <w:rFonts w:ascii="Times New Roman" w:hAnsi="Times New Roman" w:cs="Times New Roman"/>
          <w:sz w:val="28"/>
          <w:szCs w:val="28"/>
        </w:rPr>
        <w:t>tabel nominal cu elevii bursieri( media)</w:t>
      </w:r>
      <w:r w:rsidR="00190EC1" w:rsidRPr="00190EC1">
        <w:rPr>
          <w:rFonts w:ascii="Times New Roman" w:hAnsi="Times New Roman" w:cs="Times New Roman"/>
          <w:sz w:val="28"/>
          <w:szCs w:val="28"/>
        </w:rPr>
        <w:t xml:space="preserve"> </w:t>
      </w:r>
    </w:p>
    <w:p w14:paraId="1E0B97C6" w14:textId="77777777" w:rsidR="00073D14" w:rsidRPr="00190EC1" w:rsidRDefault="00073D14" w:rsidP="00073D14">
      <w:pPr>
        <w:pStyle w:val="Corptext"/>
        <w:spacing w:line="276" w:lineRule="auto"/>
        <w:ind w:left="1080" w:firstLine="0"/>
        <w:rPr>
          <w:rFonts w:ascii="Times New Roman" w:hAnsi="Times New Roman" w:cs="Times New Roman"/>
          <w:sz w:val="28"/>
          <w:szCs w:val="28"/>
        </w:rPr>
      </w:pPr>
    </w:p>
    <w:p w14:paraId="4F766988" w14:textId="51B0BE66" w:rsidR="0097107D" w:rsidRDefault="008F569C" w:rsidP="006A5069">
      <w:pPr>
        <w:pStyle w:val="Corptext"/>
        <w:spacing w:line="276" w:lineRule="auto"/>
        <w:ind w:left="0" w:firstLine="0"/>
        <w:rPr>
          <w:rFonts w:ascii="Times New Roman" w:hAnsi="Times New Roman" w:cs="Times New Roman"/>
          <w:sz w:val="28"/>
          <w:szCs w:val="28"/>
        </w:rPr>
      </w:pPr>
      <w:r>
        <w:rPr>
          <w:rFonts w:ascii="Times New Roman" w:hAnsi="Times New Roman" w:cs="Times New Roman"/>
          <w:sz w:val="28"/>
          <w:szCs w:val="28"/>
        </w:rPr>
        <w:t xml:space="preserve">   </w:t>
      </w:r>
      <w:r w:rsidR="005B10CC">
        <w:rPr>
          <w:rFonts w:ascii="Times New Roman" w:hAnsi="Times New Roman" w:cs="Times New Roman"/>
          <w:sz w:val="28"/>
          <w:szCs w:val="28"/>
        </w:rPr>
        <w:t>Pentru anul școlar 2026—2027</w:t>
      </w:r>
      <w:r w:rsidR="000075B7">
        <w:rPr>
          <w:rFonts w:ascii="Times New Roman" w:hAnsi="Times New Roman" w:cs="Times New Roman"/>
          <w:sz w:val="28"/>
          <w:szCs w:val="28"/>
        </w:rPr>
        <w:t xml:space="preserve"> </w:t>
      </w:r>
      <w:r w:rsidR="000075B7" w:rsidRPr="000075B7">
        <w:rPr>
          <w:rFonts w:ascii="Times New Roman" w:hAnsi="Times New Roman" w:cs="Times New Roman"/>
          <w:b/>
          <w:sz w:val="28"/>
          <w:szCs w:val="28"/>
        </w:rPr>
        <w:t>c</w:t>
      </w:r>
      <w:r w:rsidR="006B6052" w:rsidRPr="000075B7">
        <w:rPr>
          <w:rFonts w:ascii="Times New Roman" w:hAnsi="Times New Roman" w:cs="Times New Roman"/>
          <w:b/>
          <w:sz w:val="28"/>
          <w:szCs w:val="28"/>
        </w:rPr>
        <w:t>uantumul bursei de merit este 450 lei/luna</w:t>
      </w:r>
      <w:r w:rsidR="00F40564" w:rsidRPr="00EF30B6">
        <w:rPr>
          <w:rFonts w:ascii="Times New Roman" w:hAnsi="Times New Roman" w:cs="Times New Roman"/>
          <w:sz w:val="28"/>
          <w:szCs w:val="28"/>
        </w:rPr>
        <w:t xml:space="preserve">, pe perioada cursurilor </w:t>
      </w:r>
      <w:r w:rsidR="00C73BFA" w:rsidRPr="00EF30B6">
        <w:rPr>
          <w:rFonts w:ascii="Times New Roman" w:hAnsi="Times New Roman" w:cs="Times New Roman"/>
          <w:sz w:val="28"/>
          <w:szCs w:val="28"/>
        </w:rPr>
        <w:t>școlare</w:t>
      </w:r>
      <w:r w:rsidR="00F62CB3">
        <w:rPr>
          <w:rFonts w:ascii="Times New Roman" w:hAnsi="Times New Roman" w:cs="Times New Roman"/>
          <w:sz w:val="28"/>
          <w:szCs w:val="28"/>
        </w:rPr>
        <w:t>.</w:t>
      </w:r>
    </w:p>
    <w:p w14:paraId="5C22E2AB" w14:textId="77777777" w:rsidR="006D47AA" w:rsidRPr="006A5069" w:rsidRDefault="006D47AA" w:rsidP="006A5069">
      <w:pPr>
        <w:pStyle w:val="Corptext"/>
        <w:spacing w:line="276" w:lineRule="auto"/>
        <w:ind w:left="0" w:firstLine="0"/>
        <w:rPr>
          <w:rFonts w:ascii="Times New Roman" w:hAnsi="Times New Roman" w:cs="Times New Roman"/>
          <w:sz w:val="28"/>
          <w:szCs w:val="28"/>
        </w:rPr>
      </w:pPr>
    </w:p>
    <w:p w14:paraId="546010F9" w14:textId="77777777" w:rsidR="00E35ECA" w:rsidRDefault="00E35ECA" w:rsidP="001F7197">
      <w:pPr>
        <w:pStyle w:val="Corptext"/>
        <w:spacing w:line="276" w:lineRule="auto"/>
        <w:ind w:left="0" w:firstLine="0"/>
        <w:rPr>
          <w:rFonts w:ascii="Times New Roman" w:hAnsi="Times New Roman" w:cs="Times New Roman"/>
          <w:b/>
          <w:sz w:val="36"/>
          <w:szCs w:val="28"/>
          <w:highlight w:val="yellow"/>
          <w:u w:val="single"/>
        </w:rPr>
      </w:pPr>
    </w:p>
    <w:p w14:paraId="1C8F6B5E" w14:textId="4516B61C" w:rsidR="006D47AA" w:rsidRPr="006D47AA" w:rsidRDefault="00D1784D" w:rsidP="001F7197">
      <w:pPr>
        <w:pStyle w:val="Corptext"/>
        <w:spacing w:line="276" w:lineRule="auto"/>
        <w:ind w:left="0" w:firstLine="0"/>
        <w:rPr>
          <w:rFonts w:ascii="Times New Roman" w:hAnsi="Times New Roman" w:cs="Times New Roman"/>
          <w:b/>
          <w:sz w:val="36"/>
          <w:szCs w:val="28"/>
          <w:u w:val="single"/>
        </w:rPr>
      </w:pPr>
      <w:r>
        <w:rPr>
          <w:rFonts w:ascii="Times New Roman" w:hAnsi="Times New Roman" w:cs="Times New Roman"/>
          <w:b/>
          <w:sz w:val="36"/>
          <w:szCs w:val="28"/>
          <w:highlight w:val="yellow"/>
          <w:u w:val="single"/>
        </w:rPr>
        <w:lastRenderedPageBreak/>
        <w:t>II</w:t>
      </w:r>
      <w:r w:rsidR="00993161" w:rsidRPr="00C73BFA">
        <w:rPr>
          <w:rFonts w:ascii="Times New Roman" w:hAnsi="Times New Roman" w:cs="Times New Roman"/>
          <w:b/>
          <w:sz w:val="36"/>
          <w:szCs w:val="28"/>
          <w:highlight w:val="yellow"/>
          <w:u w:val="single"/>
        </w:rPr>
        <w:t>.BURS</w:t>
      </w:r>
      <w:r w:rsidR="00EC2D66" w:rsidRPr="00C73BFA">
        <w:rPr>
          <w:rFonts w:ascii="Times New Roman" w:hAnsi="Times New Roman" w:cs="Times New Roman"/>
          <w:b/>
          <w:sz w:val="36"/>
          <w:szCs w:val="28"/>
          <w:highlight w:val="yellow"/>
          <w:u w:val="single"/>
        </w:rPr>
        <w:t>A</w:t>
      </w:r>
      <w:r w:rsidR="00993161" w:rsidRPr="00C73BFA">
        <w:rPr>
          <w:rFonts w:ascii="Times New Roman" w:hAnsi="Times New Roman" w:cs="Times New Roman"/>
          <w:b/>
          <w:sz w:val="36"/>
          <w:szCs w:val="28"/>
          <w:highlight w:val="yellow"/>
          <w:u w:val="single"/>
        </w:rPr>
        <w:t xml:space="preserve"> </w:t>
      </w:r>
      <w:r w:rsidR="00EC2D66" w:rsidRPr="00C73BFA">
        <w:rPr>
          <w:rFonts w:ascii="Times New Roman" w:hAnsi="Times New Roman" w:cs="Times New Roman"/>
          <w:b/>
          <w:sz w:val="36"/>
          <w:szCs w:val="28"/>
          <w:highlight w:val="yellow"/>
          <w:u w:val="single"/>
        </w:rPr>
        <w:t>SOCIAL</w:t>
      </w:r>
      <w:r w:rsidR="00604C18" w:rsidRPr="00C73BFA">
        <w:rPr>
          <w:rFonts w:ascii="Times New Roman" w:hAnsi="Times New Roman" w:cs="Times New Roman"/>
          <w:b/>
          <w:sz w:val="36"/>
          <w:szCs w:val="28"/>
          <w:highlight w:val="yellow"/>
          <w:u w:val="single"/>
        </w:rPr>
        <w:t>Ă</w:t>
      </w:r>
    </w:p>
    <w:p w14:paraId="1B52DAAD" w14:textId="5C139902" w:rsidR="00AA58E3" w:rsidRPr="00604C18" w:rsidRDefault="00604C18" w:rsidP="001F7197">
      <w:pPr>
        <w:pStyle w:val="Corptext"/>
        <w:spacing w:line="276" w:lineRule="auto"/>
        <w:ind w:left="0" w:firstLine="0"/>
        <w:rPr>
          <w:rFonts w:ascii="Times New Roman" w:hAnsi="Times New Roman" w:cs="Times New Roman"/>
          <w:sz w:val="28"/>
          <w:szCs w:val="28"/>
        </w:rPr>
      </w:pPr>
      <w:r w:rsidRPr="00604C18">
        <w:rPr>
          <w:rFonts w:ascii="Times New Roman" w:hAnsi="Times New Roman" w:cs="Times New Roman"/>
          <w:sz w:val="28"/>
          <w:szCs w:val="28"/>
        </w:rPr>
        <w:t>Se acordă pentru:</w:t>
      </w:r>
    </w:p>
    <w:p w14:paraId="17DF5B1C" w14:textId="6B4A0E54" w:rsidR="00AA58E3" w:rsidRPr="00D1784D" w:rsidRDefault="00901FBD" w:rsidP="00D1784D">
      <w:pPr>
        <w:pStyle w:val="Corptext"/>
        <w:shd w:val="clear" w:color="auto" w:fill="FFE599" w:themeFill="accent4" w:themeFillTint="66"/>
        <w:spacing w:line="276" w:lineRule="auto"/>
        <w:ind w:left="0" w:firstLine="567"/>
        <w:rPr>
          <w:rFonts w:ascii="Times New Roman" w:hAnsi="Times New Roman" w:cs="Times New Roman"/>
          <w:b/>
          <w:sz w:val="28"/>
          <w:szCs w:val="28"/>
        </w:rPr>
      </w:pPr>
      <w:r>
        <w:rPr>
          <w:rFonts w:ascii="Times New Roman" w:hAnsi="Times New Roman" w:cs="Times New Roman"/>
          <w:b/>
          <w:sz w:val="28"/>
          <w:szCs w:val="28"/>
        </w:rPr>
        <w:t xml:space="preserve">1. </w:t>
      </w:r>
      <w:r w:rsidR="00AA58E3" w:rsidRPr="00AA58E3">
        <w:rPr>
          <w:rFonts w:ascii="Times New Roman" w:hAnsi="Times New Roman" w:cs="Times New Roman"/>
          <w:b/>
          <w:sz w:val="28"/>
          <w:szCs w:val="28"/>
        </w:rPr>
        <w:t xml:space="preserve">Elevi </w:t>
      </w:r>
      <w:r w:rsidR="00604C18" w:rsidRPr="00AA58E3">
        <w:rPr>
          <w:rFonts w:ascii="Times New Roman" w:hAnsi="Times New Roman" w:cs="Times New Roman"/>
          <w:b/>
          <w:sz w:val="28"/>
          <w:szCs w:val="28"/>
        </w:rPr>
        <w:t>proveniți</w:t>
      </w:r>
      <w:r w:rsidR="00D854F5" w:rsidRPr="00AA58E3">
        <w:rPr>
          <w:rFonts w:ascii="Times New Roman" w:hAnsi="Times New Roman" w:cs="Times New Roman"/>
          <w:b/>
          <w:sz w:val="28"/>
          <w:szCs w:val="28"/>
        </w:rPr>
        <w:t xml:space="preserve"> din familii cu venit mediu net lunar</w:t>
      </w:r>
      <w:r w:rsidR="00FA5ABD">
        <w:rPr>
          <w:rFonts w:ascii="Times New Roman" w:hAnsi="Times New Roman" w:cs="Times New Roman"/>
          <w:b/>
          <w:sz w:val="28"/>
          <w:szCs w:val="28"/>
        </w:rPr>
        <w:t xml:space="preserve"> pe me</w:t>
      </w:r>
      <w:r w:rsidR="006A5069">
        <w:rPr>
          <w:rFonts w:ascii="Times New Roman" w:hAnsi="Times New Roman" w:cs="Times New Roman"/>
          <w:b/>
          <w:sz w:val="28"/>
          <w:szCs w:val="28"/>
        </w:rPr>
        <w:t>m</w:t>
      </w:r>
      <w:r w:rsidR="00FA5ABD">
        <w:rPr>
          <w:rFonts w:ascii="Times New Roman" w:hAnsi="Times New Roman" w:cs="Times New Roman"/>
          <w:b/>
          <w:sz w:val="28"/>
          <w:szCs w:val="28"/>
        </w:rPr>
        <w:t>bru de familie, supus</w:t>
      </w:r>
      <w:r>
        <w:rPr>
          <w:rFonts w:ascii="Times New Roman" w:hAnsi="Times New Roman" w:cs="Times New Roman"/>
          <w:b/>
          <w:sz w:val="28"/>
          <w:szCs w:val="28"/>
        </w:rPr>
        <w:t xml:space="preserve"> </w:t>
      </w:r>
      <w:r w:rsidR="00FA5ABD">
        <w:rPr>
          <w:rFonts w:ascii="Times New Roman" w:hAnsi="Times New Roman" w:cs="Times New Roman"/>
          <w:b/>
          <w:sz w:val="28"/>
          <w:szCs w:val="28"/>
        </w:rPr>
        <w:t>impozării</w:t>
      </w:r>
      <w:r w:rsidR="005349EC" w:rsidRPr="00AA58E3">
        <w:rPr>
          <w:rFonts w:ascii="Times New Roman" w:hAnsi="Times New Roman" w:cs="Times New Roman"/>
          <w:b/>
          <w:sz w:val="28"/>
          <w:szCs w:val="28"/>
        </w:rPr>
        <w:t>, din perioada 01</w:t>
      </w:r>
      <w:r w:rsidR="00604C18" w:rsidRPr="00AA58E3">
        <w:rPr>
          <w:rFonts w:ascii="Times New Roman" w:hAnsi="Times New Roman" w:cs="Times New Roman"/>
          <w:b/>
          <w:sz w:val="28"/>
          <w:szCs w:val="28"/>
        </w:rPr>
        <w:t>.</w:t>
      </w:r>
      <w:r w:rsidR="005349EC" w:rsidRPr="00AA58E3">
        <w:rPr>
          <w:rFonts w:ascii="Times New Roman" w:hAnsi="Times New Roman" w:cs="Times New Roman"/>
          <w:b/>
          <w:sz w:val="28"/>
          <w:szCs w:val="28"/>
        </w:rPr>
        <w:t>09</w:t>
      </w:r>
      <w:r w:rsidR="00604C18" w:rsidRPr="00AA58E3">
        <w:rPr>
          <w:rFonts w:ascii="Times New Roman" w:hAnsi="Times New Roman" w:cs="Times New Roman"/>
          <w:b/>
          <w:sz w:val="28"/>
          <w:szCs w:val="28"/>
        </w:rPr>
        <w:t>.</w:t>
      </w:r>
      <w:r w:rsidR="005B10CC">
        <w:rPr>
          <w:rFonts w:ascii="Times New Roman" w:hAnsi="Times New Roman" w:cs="Times New Roman"/>
          <w:b/>
          <w:sz w:val="28"/>
          <w:szCs w:val="28"/>
        </w:rPr>
        <w:t>2025</w:t>
      </w:r>
      <w:r w:rsidR="001F7197">
        <w:rPr>
          <w:rFonts w:ascii="Times New Roman" w:hAnsi="Times New Roman" w:cs="Times New Roman"/>
          <w:b/>
          <w:sz w:val="28"/>
          <w:szCs w:val="28"/>
        </w:rPr>
        <w:t xml:space="preserve"> </w:t>
      </w:r>
      <w:r w:rsidR="005349EC" w:rsidRPr="00AA58E3">
        <w:rPr>
          <w:rFonts w:ascii="Times New Roman" w:hAnsi="Times New Roman" w:cs="Times New Roman"/>
          <w:b/>
          <w:sz w:val="28"/>
          <w:szCs w:val="28"/>
        </w:rPr>
        <w:t>-</w:t>
      </w:r>
      <w:r w:rsidR="001F7197">
        <w:rPr>
          <w:rFonts w:ascii="Times New Roman" w:hAnsi="Times New Roman" w:cs="Times New Roman"/>
          <w:b/>
          <w:sz w:val="28"/>
          <w:szCs w:val="28"/>
        </w:rPr>
        <w:t xml:space="preserve"> </w:t>
      </w:r>
      <w:r w:rsidR="005349EC" w:rsidRPr="00AA58E3">
        <w:rPr>
          <w:rFonts w:ascii="Times New Roman" w:hAnsi="Times New Roman" w:cs="Times New Roman"/>
          <w:b/>
          <w:sz w:val="28"/>
          <w:szCs w:val="28"/>
        </w:rPr>
        <w:t>31</w:t>
      </w:r>
      <w:r w:rsidR="00604C18" w:rsidRPr="00AA58E3">
        <w:rPr>
          <w:rFonts w:ascii="Times New Roman" w:hAnsi="Times New Roman" w:cs="Times New Roman"/>
          <w:b/>
          <w:sz w:val="28"/>
          <w:szCs w:val="28"/>
        </w:rPr>
        <w:t>.</w:t>
      </w:r>
      <w:r w:rsidR="005349EC" w:rsidRPr="00AA58E3">
        <w:rPr>
          <w:rFonts w:ascii="Times New Roman" w:hAnsi="Times New Roman" w:cs="Times New Roman"/>
          <w:b/>
          <w:sz w:val="28"/>
          <w:szCs w:val="28"/>
        </w:rPr>
        <w:t>08</w:t>
      </w:r>
      <w:r w:rsidR="00604C18" w:rsidRPr="00AA58E3">
        <w:rPr>
          <w:rFonts w:ascii="Times New Roman" w:hAnsi="Times New Roman" w:cs="Times New Roman"/>
          <w:b/>
          <w:sz w:val="28"/>
          <w:szCs w:val="28"/>
        </w:rPr>
        <w:t>.</w:t>
      </w:r>
      <w:r w:rsidR="005B10CC">
        <w:rPr>
          <w:rFonts w:ascii="Times New Roman" w:hAnsi="Times New Roman" w:cs="Times New Roman"/>
          <w:b/>
          <w:sz w:val="28"/>
          <w:szCs w:val="28"/>
        </w:rPr>
        <w:t>2026</w:t>
      </w:r>
      <w:r w:rsidR="005349EC" w:rsidRPr="00AA58E3">
        <w:rPr>
          <w:rFonts w:ascii="Times New Roman" w:hAnsi="Times New Roman" w:cs="Times New Roman"/>
          <w:b/>
          <w:sz w:val="28"/>
          <w:szCs w:val="28"/>
        </w:rPr>
        <w:t xml:space="preserve">, </w:t>
      </w:r>
      <w:r w:rsidR="00D854F5" w:rsidRPr="00AA58E3">
        <w:rPr>
          <w:rFonts w:ascii="Times New Roman" w:hAnsi="Times New Roman" w:cs="Times New Roman"/>
          <w:b/>
          <w:sz w:val="28"/>
          <w:szCs w:val="28"/>
        </w:rPr>
        <w:t xml:space="preserve">mai mic </w:t>
      </w:r>
      <w:r w:rsidR="005349EC" w:rsidRPr="00AA58E3">
        <w:rPr>
          <w:rFonts w:ascii="Times New Roman" w:hAnsi="Times New Roman" w:cs="Times New Roman"/>
          <w:b/>
          <w:sz w:val="28"/>
          <w:szCs w:val="28"/>
        </w:rPr>
        <w:t xml:space="preserve">de </w:t>
      </w:r>
      <w:r w:rsidR="00D854F5" w:rsidRPr="00AA58E3">
        <w:rPr>
          <w:rFonts w:ascii="Times New Roman" w:hAnsi="Times New Roman" w:cs="Times New Roman"/>
          <w:b/>
          <w:sz w:val="28"/>
          <w:szCs w:val="28"/>
        </w:rPr>
        <w:t xml:space="preserve">50% </w:t>
      </w:r>
      <w:r w:rsidR="00FA5ABD">
        <w:rPr>
          <w:rFonts w:ascii="Times New Roman" w:hAnsi="Times New Roman" w:cs="Times New Roman"/>
          <w:b/>
          <w:sz w:val="28"/>
          <w:szCs w:val="28"/>
        </w:rPr>
        <w:t>din salariul minim</w:t>
      </w:r>
      <w:r>
        <w:rPr>
          <w:rFonts w:ascii="Times New Roman" w:hAnsi="Times New Roman" w:cs="Times New Roman"/>
          <w:b/>
          <w:sz w:val="28"/>
          <w:szCs w:val="28"/>
        </w:rPr>
        <w:t xml:space="preserve"> net pe economie</w:t>
      </w:r>
    </w:p>
    <w:p w14:paraId="666593E9" w14:textId="31A18AF1" w:rsidR="00604C18" w:rsidRDefault="00604C18" w:rsidP="001F7197">
      <w:pPr>
        <w:shd w:val="clear" w:color="auto" w:fill="66FFFF"/>
        <w:spacing w:line="259" w:lineRule="auto"/>
        <w:jc w:val="both"/>
      </w:pPr>
      <w:r>
        <w:rPr>
          <w:b/>
          <w:u w:val="single" w:color="000000"/>
        </w:rPr>
        <w:t>Condiții de acordare</w:t>
      </w:r>
      <w:r>
        <w:rPr>
          <w:b/>
        </w:rPr>
        <w:t xml:space="preserve">:  </w:t>
      </w:r>
    </w:p>
    <w:p w14:paraId="61E8397E" w14:textId="22A9D59B" w:rsidR="00604C18" w:rsidRDefault="00604C18" w:rsidP="001F7197">
      <w:pPr>
        <w:shd w:val="clear" w:color="auto" w:fill="66FFFF"/>
        <w:spacing w:after="4"/>
        <w:ind w:right="700"/>
        <w:jc w:val="both"/>
        <w:rPr>
          <w:b/>
        </w:rPr>
      </w:pPr>
      <w:r>
        <w:rPr>
          <w:b/>
        </w:rPr>
        <w:t xml:space="preserve">venitul net lunar să nu depășească suma de </w:t>
      </w:r>
      <w:r w:rsidR="00220B4B">
        <w:rPr>
          <w:b/>
        </w:rPr>
        <w:t xml:space="preserve"> </w:t>
      </w:r>
      <w:r w:rsidR="005B10CC">
        <w:rPr>
          <w:b/>
          <w:sz w:val="48"/>
        </w:rPr>
        <w:t>1349,5</w:t>
      </w:r>
      <w:r w:rsidR="00624714">
        <w:rPr>
          <w:b/>
          <w:sz w:val="48"/>
        </w:rPr>
        <w:t xml:space="preserve"> </w:t>
      </w:r>
      <w:r>
        <w:rPr>
          <w:b/>
        </w:rPr>
        <w:t>lei/membru de familie/lună;</w:t>
      </w:r>
    </w:p>
    <w:p w14:paraId="19BFA31A" w14:textId="77777777" w:rsidR="00A81F0E" w:rsidRDefault="00A81F0E" w:rsidP="001F7197">
      <w:pPr>
        <w:shd w:val="clear" w:color="auto" w:fill="66FFFF"/>
        <w:spacing w:after="4"/>
        <w:ind w:right="700"/>
        <w:jc w:val="both"/>
      </w:pPr>
    </w:p>
    <w:p w14:paraId="67E0EA5E" w14:textId="77777777" w:rsidR="00A81F0E" w:rsidRDefault="00E677F6" w:rsidP="001F7197">
      <w:pPr>
        <w:pStyle w:val="Corptext"/>
        <w:spacing w:line="276" w:lineRule="auto"/>
        <w:ind w:left="0" w:firstLine="0"/>
      </w:pPr>
      <w:r>
        <w:t xml:space="preserve"> </w:t>
      </w:r>
    </w:p>
    <w:p w14:paraId="34980477" w14:textId="77777777" w:rsidR="00A81F0E" w:rsidRDefault="00A81F0E" w:rsidP="00A81F0E">
      <w:pPr>
        <w:pStyle w:val="Corptext"/>
        <w:spacing w:line="276" w:lineRule="auto"/>
        <w:ind w:left="0" w:firstLine="567"/>
        <w:rPr>
          <w:rFonts w:ascii="Times New Roman" w:hAnsi="Times New Roman" w:cs="Times New Roman"/>
          <w:sz w:val="28"/>
          <w:szCs w:val="28"/>
        </w:rPr>
      </w:pPr>
      <w:r>
        <w:t>Art. 21. — (1) Sumele alocate pentru bursele elevilor sunt neimpozabile și nu sunt luate în considerare la calculul venitului mediu net lunar pe membru de familie, supus impozitării, necesar pentru obținerea venitului minim garantat, precum și pentru alte beneficii sociale.</w:t>
      </w:r>
    </w:p>
    <w:p w14:paraId="46A5454B" w14:textId="77777777" w:rsidR="00604C18" w:rsidRPr="00604C18" w:rsidRDefault="00604C18" w:rsidP="001255F7">
      <w:pPr>
        <w:pStyle w:val="Corptext"/>
        <w:spacing w:line="276" w:lineRule="auto"/>
        <w:ind w:left="0" w:firstLine="0"/>
        <w:rPr>
          <w:rFonts w:ascii="Times New Roman" w:hAnsi="Times New Roman" w:cs="Times New Roman"/>
          <w:b/>
          <w:sz w:val="28"/>
          <w:szCs w:val="28"/>
          <w:u w:val="single"/>
        </w:rPr>
      </w:pPr>
      <w:r w:rsidRPr="00604C18">
        <w:rPr>
          <w:rFonts w:ascii="Times New Roman" w:hAnsi="Times New Roman" w:cs="Times New Roman"/>
          <w:b/>
          <w:sz w:val="28"/>
          <w:szCs w:val="28"/>
          <w:u w:val="single"/>
        </w:rPr>
        <w:t>Dosarul va cuprinde:</w:t>
      </w:r>
    </w:p>
    <w:p w14:paraId="25014022" w14:textId="3FFB16FD"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 xml:space="preserve">cererea părintelui/reprezentantului legal/elevului major; </w:t>
      </w:r>
    </w:p>
    <w:p w14:paraId="3C062AD9" w14:textId="0C3F054B"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 xml:space="preserve">declarație pe propria răspundere privind veniturile nete, cu caracter permanent, obținute pe ultimele 12 luni anterioare cererii, realizate de membrii familiei, supuse impozitului pe venit, și acordul privind prelucrarea datelor cu caracter personal pentru verificarea respectării criteriilor de acordare a bursei; </w:t>
      </w:r>
    </w:p>
    <w:p w14:paraId="3A5A9910" w14:textId="68BAD1D4"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certificatele de naștere ale copiilor sub 14 ani;</w:t>
      </w:r>
    </w:p>
    <w:p w14:paraId="40AECAB0" w14:textId="6210AC12"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actele de identitate ale persoanelor care au peste 14 ani;</w:t>
      </w:r>
    </w:p>
    <w:p w14:paraId="0CA28D8B" w14:textId="34A62A9F"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copie certificat căsătorie părinți/sentință de divorț (unde este cazul);</w:t>
      </w:r>
    </w:p>
    <w:p w14:paraId="531CCB89" w14:textId="65BDE7CE"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sentință judecătorească din care să rezulte stabilirea domiciliului copilului/copiilor la unul dintre părinți</w:t>
      </w:r>
    </w:p>
    <w:p w14:paraId="12B92FE6" w14:textId="4172C611"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 xml:space="preserve">certificat de deces, </w:t>
      </w:r>
    </w:p>
    <w:p w14:paraId="656F37F6" w14:textId="6B255A28" w:rsidR="00604C18" w:rsidRP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 xml:space="preserve">decizia instanței de menținere a stării de arest, </w:t>
      </w:r>
    </w:p>
    <w:p w14:paraId="48171B09" w14:textId="77777777" w:rsidR="00604C18" w:rsidRDefault="00604C18" w:rsidP="001F719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raport de anchetă socială în cazul părinților dispăruți;</w:t>
      </w:r>
    </w:p>
    <w:p w14:paraId="4AA958B8" w14:textId="175BBB01" w:rsidR="000A6CE5" w:rsidRDefault="00CB7896" w:rsidP="001F7197">
      <w:pPr>
        <w:pStyle w:val="Corptext"/>
        <w:numPr>
          <w:ilvl w:val="0"/>
          <w:numId w:val="12"/>
        </w:numPr>
        <w:spacing w:line="276" w:lineRule="auto"/>
        <w:rPr>
          <w:rFonts w:ascii="Times New Roman" w:hAnsi="Times New Roman" w:cs="Times New Roman"/>
          <w:sz w:val="28"/>
          <w:szCs w:val="28"/>
        </w:rPr>
      </w:pPr>
      <w:r>
        <w:rPr>
          <w:rFonts w:ascii="Times New Roman" w:hAnsi="Times New Roman" w:cs="Times New Roman"/>
          <w:sz w:val="28"/>
          <w:szCs w:val="28"/>
        </w:rPr>
        <w:t xml:space="preserve">adeverință </w:t>
      </w:r>
      <w:r>
        <w:rPr>
          <w:sz w:val="24"/>
          <w:szCs w:val="24"/>
        </w:rPr>
        <w:t>cu</w:t>
      </w:r>
      <w:r w:rsidR="000A6CE5" w:rsidRPr="00441E56">
        <w:rPr>
          <w:sz w:val="24"/>
          <w:szCs w:val="24"/>
        </w:rPr>
        <w:t> </w:t>
      </w:r>
      <w:r w:rsidR="000A6CE5" w:rsidRPr="00F82BCA">
        <w:rPr>
          <w:i/>
          <w:iCs/>
          <w:sz w:val="24"/>
          <w:szCs w:val="24"/>
          <w:u w:val="single"/>
          <w:bdr w:val="none" w:sz="0" w:space="0" w:color="auto" w:frame="1"/>
        </w:rPr>
        <w:t>salariu net</w:t>
      </w:r>
      <w:r w:rsidR="000A6CE5" w:rsidRPr="00F82BCA">
        <w:rPr>
          <w:i/>
          <w:iCs/>
          <w:sz w:val="24"/>
          <w:szCs w:val="24"/>
          <w:bdr w:val="none" w:sz="0" w:space="0" w:color="auto" w:frame="1"/>
        </w:rPr>
        <w:t> </w:t>
      </w:r>
      <w:r w:rsidR="000A6CE5" w:rsidRPr="00441E56">
        <w:rPr>
          <w:sz w:val="24"/>
          <w:szCs w:val="24"/>
        </w:rPr>
        <w:t>pe</w:t>
      </w:r>
      <w:r w:rsidR="000A6CE5">
        <w:rPr>
          <w:sz w:val="24"/>
          <w:szCs w:val="24"/>
        </w:rPr>
        <w:t>ntru</w:t>
      </w:r>
      <w:r w:rsidR="000A6CE5" w:rsidRPr="00441E56">
        <w:rPr>
          <w:sz w:val="24"/>
          <w:szCs w:val="24"/>
        </w:rPr>
        <w:t xml:space="preserve"> perioada </w:t>
      </w:r>
      <w:r w:rsidR="00771F96">
        <w:rPr>
          <w:sz w:val="24"/>
          <w:szCs w:val="24"/>
          <w:u w:val="single"/>
        </w:rPr>
        <w:t>01.09.2025 - 31.08.2026</w:t>
      </w:r>
      <w:r w:rsidR="000A6CE5" w:rsidRPr="00441E56">
        <w:rPr>
          <w:sz w:val="24"/>
          <w:szCs w:val="24"/>
          <w:u w:val="single"/>
        </w:rPr>
        <w:t> </w:t>
      </w:r>
      <w:r w:rsidR="000A6CE5" w:rsidRPr="00441E56">
        <w:rPr>
          <w:sz w:val="24"/>
          <w:szCs w:val="24"/>
        </w:rPr>
        <w:t>pentru me</w:t>
      </w:r>
      <w:r w:rsidR="000A6CE5">
        <w:rPr>
          <w:sz w:val="24"/>
          <w:szCs w:val="24"/>
        </w:rPr>
        <w:t>mbrii familiei care sunt angajaț</w:t>
      </w:r>
      <w:r w:rsidR="000A6CE5" w:rsidRPr="00441E56">
        <w:rPr>
          <w:sz w:val="24"/>
          <w:szCs w:val="24"/>
        </w:rPr>
        <w:t xml:space="preserve">i </w:t>
      </w:r>
      <w:r w:rsidR="000A6CE5">
        <w:rPr>
          <w:sz w:val="24"/>
          <w:szCs w:val="24"/>
        </w:rPr>
        <w:t>(daca este cazul)</w:t>
      </w:r>
    </w:p>
    <w:p w14:paraId="13553C85" w14:textId="136364CC" w:rsidR="006D47AA" w:rsidRPr="001255F7" w:rsidRDefault="00604C18" w:rsidP="001255F7">
      <w:pPr>
        <w:pStyle w:val="Corptext"/>
        <w:numPr>
          <w:ilvl w:val="0"/>
          <w:numId w:val="12"/>
        </w:numPr>
        <w:spacing w:line="276" w:lineRule="auto"/>
        <w:rPr>
          <w:rFonts w:ascii="Times New Roman" w:hAnsi="Times New Roman" w:cs="Times New Roman"/>
          <w:sz w:val="28"/>
          <w:szCs w:val="28"/>
        </w:rPr>
      </w:pPr>
      <w:r w:rsidRPr="00604C18">
        <w:rPr>
          <w:rFonts w:ascii="Times New Roman" w:hAnsi="Times New Roman" w:cs="Times New Roman"/>
          <w:sz w:val="28"/>
          <w:szCs w:val="28"/>
        </w:rPr>
        <w:t>extras de cont bancar .</w:t>
      </w:r>
    </w:p>
    <w:p w14:paraId="73C5DD6D" w14:textId="284D4597" w:rsidR="00AA58E3" w:rsidRPr="00AA58E3" w:rsidRDefault="00901FBD" w:rsidP="001F7197">
      <w:pPr>
        <w:shd w:val="clear" w:color="auto" w:fill="FFE599" w:themeFill="accent4" w:themeFillTint="66"/>
        <w:spacing w:line="276" w:lineRule="auto"/>
        <w:ind w:firstLine="567"/>
        <w:jc w:val="both"/>
        <w:rPr>
          <w:b/>
          <w:bCs/>
          <w:sz w:val="28"/>
          <w:szCs w:val="28"/>
        </w:rPr>
      </w:pPr>
      <w:r>
        <w:rPr>
          <w:b/>
          <w:bCs/>
          <w:sz w:val="28"/>
          <w:szCs w:val="28"/>
        </w:rPr>
        <w:t xml:space="preserve">2. </w:t>
      </w:r>
      <w:r w:rsidR="00AA58E3" w:rsidRPr="00AA58E3">
        <w:rPr>
          <w:b/>
          <w:bCs/>
          <w:sz w:val="28"/>
          <w:szCs w:val="28"/>
        </w:rPr>
        <w:t>Elevi cu unul sau ambii părinți decedați și elevi asupra cărora a fost instituită o măsură de protecție specială, respectiv plasamentul/plasamentul de urgență</w:t>
      </w:r>
    </w:p>
    <w:p w14:paraId="4327DDEA" w14:textId="0FC34CD7" w:rsidR="00AA58E3" w:rsidRPr="00AA58E3" w:rsidRDefault="00AA58E3" w:rsidP="001F7197">
      <w:pPr>
        <w:pStyle w:val="Corptext"/>
        <w:spacing w:line="276" w:lineRule="auto"/>
        <w:rPr>
          <w:rFonts w:ascii="Times New Roman" w:hAnsi="Times New Roman" w:cs="Times New Roman"/>
          <w:b/>
          <w:sz w:val="28"/>
          <w:szCs w:val="28"/>
          <w:u w:val="single"/>
        </w:rPr>
      </w:pPr>
      <w:r w:rsidRPr="00AA58E3">
        <w:rPr>
          <w:rFonts w:ascii="Times New Roman" w:hAnsi="Times New Roman" w:cs="Times New Roman"/>
          <w:b/>
          <w:sz w:val="28"/>
          <w:szCs w:val="28"/>
          <w:u w:val="single"/>
        </w:rPr>
        <w:t>Dosarul va cuprinde:</w:t>
      </w:r>
    </w:p>
    <w:p w14:paraId="08CCA014" w14:textId="77777777" w:rsidR="00AA58E3" w:rsidRPr="00AA58E3" w:rsidRDefault="00AA58E3" w:rsidP="001F7197">
      <w:pPr>
        <w:spacing w:line="276" w:lineRule="auto"/>
        <w:ind w:firstLine="567"/>
        <w:jc w:val="both"/>
        <w:rPr>
          <w:bCs/>
          <w:sz w:val="28"/>
          <w:szCs w:val="28"/>
          <w:lang w:val="en-US"/>
        </w:rPr>
      </w:pPr>
      <w:r w:rsidRPr="00AA58E3">
        <w:rPr>
          <w:bCs/>
          <w:sz w:val="28"/>
          <w:szCs w:val="28"/>
          <w:lang w:val="en-US"/>
        </w:rPr>
        <w:t xml:space="preserve">- cerere tip completată de elevii majori sau părinţii/tutorii legal instituiţi/reprezentanţii legali ai elevilor minori </w:t>
      </w:r>
    </w:p>
    <w:p w14:paraId="2D25CDF3" w14:textId="77777777" w:rsidR="00AA58E3" w:rsidRPr="00AA58E3" w:rsidRDefault="00AA58E3" w:rsidP="001F7197">
      <w:pPr>
        <w:spacing w:line="276" w:lineRule="auto"/>
        <w:ind w:firstLine="567"/>
        <w:jc w:val="both"/>
        <w:rPr>
          <w:bCs/>
          <w:sz w:val="28"/>
          <w:szCs w:val="28"/>
          <w:lang w:val="en-US"/>
        </w:rPr>
      </w:pPr>
      <w:r w:rsidRPr="00AA58E3">
        <w:rPr>
          <w:bCs/>
          <w:sz w:val="28"/>
          <w:szCs w:val="28"/>
          <w:lang w:val="en-US"/>
        </w:rPr>
        <w:t xml:space="preserve">- copie certificat naștere elev </w:t>
      </w:r>
    </w:p>
    <w:p w14:paraId="1E5A9CF9" w14:textId="77777777" w:rsidR="00AA58E3" w:rsidRPr="00AA58E3" w:rsidRDefault="00AA58E3" w:rsidP="001F7197">
      <w:pPr>
        <w:spacing w:line="276" w:lineRule="auto"/>
        <w:ind w:firstLine="567"/>
        <w:jc w:val="both"/>
        <w:rPr>
          <w:bCs/>
          <w:sz w:val="28"/>
          <w:szCs w:val="28"/>
          <w:lang w:val="en-US"/>
        </w:rPr>
      </w:pPr>
      <w:r w:rsidRPr="00AA58E3">
        <w:rPr>
          <w:bCs/>
          <w:sz w:val="28"/>
          <w:szCs w:val="28"/>
          <w:lang w:val="en-US"/>
        </w:rPr>
        <w:t xml:space="preserve">- copie CI părinte/tutore legal </w:t>
      </w:r>
    </w:p>
    <w:p w14:paraId="1544D10E" w14:textId="77777777" w:rsidR="00AA58E3" w:rsidRPr="00AA58E3" w:rsidRDefault="00AA58E3" w:rsidP="001F7197">
      <w:pPr>
        <w:spacing w:line="276" w:lineRule="auto"/>
        <w:ind w:firstLine="567"/>
        <w:jc w:val="both"/>
        <w:rPr>
          <w:bCs/>
          <w:sz w:val="28"/>
          <w:szCs w:val="28"/>
          <w:lang w:val="en-US"/>
        </w:rPr>
      </w:pPr>
      <w:r w:rsidRPr="00AA58E3">
        <w:rPr>
          <w:bCs/>
          <w:sz w:val="28"/>
          <w:szCs w:val="28"/>
          <w:lang w:val="en-US"/>
        </w:rPr>
        <w:t>- copie certificat deces părinte/părinți</w:t>
      </w:r>
    </w:p>
    <w:p w14:paraId="0C14BC56" w14:textId="77777777" w:rsidR="00AA58E3" w:rsidRPr="00AA58E3" w:rsidRDefault="00AA58E3" w:rsidP="001F7197">
      <w:pPr>
        <w:spacing w:line="276" w:lineRule="auto"/>
        <w:ind w:firstLine="567"/>
        <w:jc w:val="both"/>
        <w:rPr>
          <w:bCs/>
          <w:sz w:val="28"/>
          <w:szCs w:val="28"/>
          <w:lang w:val="en-US"/>
        </w:rPr>
      </w:pPr>
      <w:r w:rsidRPr="00AA58E3">
        <w:rPr>
          <w:bCs/>
          <w:sz w:val="28"/>
          <w:szCs w:val="28"/>
          <w:lang w:val="en-US"/>
        </w:rPr>
        <w:t>- hotărâre judecătorească (în cazul în care un părinte a fost decăzut din drepturi)</w:t>
      </w:r>
    </w:p>
    <w:p w14:paraId="1289F634" w14:textId="77777777" w:rsidR="00AA58E3" w:rsidRPr="00AA58E3" w:rsidRDefault="00AA58E3" w:rsidP="001F7197">
      <w:pPr>
        <w:spacing w:line="276" w:lineRule="auto"/>
        <w:ind w:firstLine="567"/>
        <w:jc w:val="both"/>
        <w:rPr>
          <w:b/>
          <w:bCs/>
          <w:iCs/>
          <w:sz w:val="28"/>
          <w:szCs w:val="28"/>
          <w:lang w:val="en-US"/>
        </w:rPr>
      </w:pPr>
      <w:r w:rsidRPr="00AA58E3">
        <w:rPr>
          <w:bCs/>
          <w:sz w:val="28"/>
          <w:szCs w:val="28"/>
          <w:lang w:val="en-US"/>
        </w:rPr>
        <w:t>- documente care atestă instituirea unei măsuri de protecție socială (unde este cazul)</w:t>
      </w:r>
    </w:p>
    <w:p w14:paraId="51B6DCE4" w14:textId="79193E37" w:rsidR="00AA58E3" w:rsidRDefault="00AA58E3" w:rsidP="001F7197">
      <w:pPr>
        <w:spacing w:line="276" w:lineRule="auto"/>
        <w:ind w:firstLine="567"/>
        <w:jc w:val="both"/>
        <w:rPr>
          <w:bCs/>
          <w:sz w:val="28"/>
          <w:szCs w:val="28"/>
        </w:rPr>
      </w:pPr>
      <w:r w:rsidRPr="00AA58E3">
        <w:rPr>
          <w:bCs/>
          <w:sz w:val="28"/>
          <w:szCs w:val="28"/>
        </w:rPr>
        <w:t>-</w:t>
      </w:r>
      <w:r w:rsidRPr="00AA58E3">
        <w:rPr>
          <w:sz w:val="28"/>
          <w:szCs w:val="28"/>
        </w:rPr>
        <w:t xml:space="preserve"> </w:t>
      </w:r>
      <w:r w:rsidRPr="00AA58E3">
        <w:rPr>
          <w:bCs/>
          <w:sz w:val="28"/>
          <w:szCs w:val="28"/>
        </w:rPr>
        <w:t>extras de cont bancar</w:t>
      </w:r>
    </w:p>
    <w:p w14:paraId="047803E4" w14:textId="493535EE" w:rsidR="00E35ECA" w:rsidRPr="00DA35E9" w:rsidRDefault="00095D3B" w:rsidP="00DA35E9">
      <w:pPr>
        <w:spacing w:line="276" w:lineRule="auto"/>
        <w:ind w:firstLine="567"/>
        <w:jc w:val="both"/>
        <w:rPr>
          <w:bCs/>
          <w:sz w:val="28"/>
          <w:szCs w:val="28"/>
        </w:rPr>
      </w:pPr>
      <w:r w:rsidRPr="00095D3B">
        <w:rPr>
          <w:bCs/>
          <w:sz w:val="28"/>
          <w:szCs w:val="28"/>
          <w:highlight w:val="red"/>
        </w:rPr>
        <w:t>Nu se ia în considerare nivelul venit</w:t>
      </w:r>
      <w:r w:rsidR="00DA35E9">
        <w:rPr>
          <w:bCs/>
          <w:sz w:val="28"/>
          <w:szCs w:val="28"/>
          <w:highlight w:val="red"/>
        </w:rPr>
        <w:t>ului mediu pe membru de familie</w:t>
      </w:r>
    </w:p>
    <w:p w14:paraId="62794005" w14:textId="77777777" w:rsidR="00AA58E3" w:rsidRPr="00AA58E3" w:rsidRDefault="00AA58E3" w:rsidP="000075B7">
      <w:pPr>
        <w:spacing w:line="276" w:lineRule="auto"/>
        <w:jc w:val="both"/>
        <w:rPr>
          <w:bCs/>
          <w:sz w:val="28"/>
        </w:rPr>
      </w:pPr>
    </w:p>
    <w:p w14:paraId="6099EB69" w14:textId="39DAF8B1" w:rsidR="00AA58E3" w:rsidRPr="00AA58E3" w:rsidRDefault="006D47AA" w:rsidP="00CF7049">
      <w:pPr>
        <w:shd w:val="clear" w:color="auto" w:fill="FFE599" w:themeFill="accent4" w:themeFillTint="66"/>
        <w:spacing w:line="276" w:lineRule="auto"/>
        <w:ind w:firstLine="567"/>
        <w:jc w:val="both"/>
        <w:rPr>
          <w:b/>
          <w:bCs/>
          <w:sz w:val="28"/>
        </w:rPr>
      </w:pPr>
      <w:r>
        <w:rPr>
          <w:b/>
          <w:bCs/>
          <w:sz w:val="28"/>
        </w:rPr>
        <w:lastRenderedPageBreak/>
        <w:t>3</w:t>
      </w:r>
      <w:r w:rsidR="00CF7049">
        <w:rPr>
          <w:b/>
          <w:bCs/>
          <w:sz w:val="28"/>
        </w:rPr>
        <w:t xml:space="preserve">. </w:t>
      </w:r>
      <w:r w:rsidR="00AA58E3" w:rsidRPr="00AA58E3">
        <w:rPr>
          <w:b/>
          <w:bCs/>
          <w:sz w:val="28"/>
        </w:rPr>
        <w:t>Elevi care au deficiențe/afectări funcționale produse de boli, tulburări sau afecțiuni ale structurilor și funcțiilor organismului</w:t>
      </w:r>
      <w:r w:rsidR="00CF7049">
        <w:rPr>
          <w:b/>
          <w:bCs/>
          <w:sz w:val="28"/>
        </w:rPr>
        <w:t xml:space="preserve"> conform anexa nr. 1 la </w:t>
      </w:r>
      <w:r w:rsidR="00CF7049" w:rsidRPr="00CF7049">
        <w:rPr>
          <w:b/>
          <w:bCs/>
          <w:sz w:val="28"/>
        </w:rPr>
        <w:t>Ordinul ministrului sănătății și a</w:t>
      </w:r>
      <w:r w:rsidR="00CF7049">
        <w:rPr>
          <w:b/>
          <w:bCs/>
          <w:sz w:val="28"/>
        </w:rPr>
        <w:t xml:space="preserve">l ministrului muncii, familiei, </w:t>
      </w:r>
      <w:r w:rsidR="00CF7049" w:rsidRPr="00CF7049">
        <w:rPr>
          <w:b/>
          <w:bCs/>
          <w:sz w:val="28"/>
        </w:rPr>
        <w:t>protecției sociale și persoanelor vârstnice nr. 1.306/1.883/2016</w:t>
      </w:r>
      <w:r w:rsidR="00CF7049">
        <w:rPr>
          <w:b/>
          <w:bCs/>
          <w:sz w:val="28"/>
        </w:rPr>
        <w:t>.</w:t>
      </w:r>
    </w:p>
    <w:p w14:paraId="0A57DBFA" w14:textId="77777777" w:rsidR="006D47AA" w:rsidRPr="006D47AA" w:rsidRDefault="006D47AA" w:rsidP="001F7197">
      <w:pPr>
        <w:spacing w:line="276" w:lineRule="auto"/>
        <w:ind w:firstLine="567"/>
        <w:jc w:val="both"/>
        <w:rPr>
          <w:color w:val="ED7D31" w:themeColor="accent2"/>
        </w:rPr>
      </w:pPr>
      <w:r w:rsidRPr="006D47AA">
        <w:rPr>
          <w:bCs/>
          <w:color w:val="ED7D31" w:themeColor="accent2"/>
          <w:sz w:val="28"/>
        </w:rPr>
        <w:t>4</w:t>
      </w:r>
      <w:r w:rsidRPr="006D47AA">
        <w:rPr>
          <w:bCs/>
          <w:i/>
          <w:color w:val="ED7D31" w:themeColor="accent2"/>
          <w:sz w:val="28"/>
        </w:rPr>
        <w:t>.</w:t>
      </w:r>
      <w:r w:rsidRPr="006D47AA">
        <w:rPr>
          <w:color w:val="ED7D31" w:themeColor="accent2"/>
        </w:rPr>
        <w:t xml:space="preserve"> Elevi cu afecțiuni oncologice și/sau cronice școlarizați, pentru o perioadă mai mare de 4 săptămâni, în cadrul „Școlii din spital” sau la domiciliu, fără a se lua în considerare nivelul venitului mediu net pe membru de familie, supus impozitării; </w:t>
      </w:r>
    </w:p>
    <w:p w14:paraId="51884CC7" w14:textId="3E59CDAA" w:rsidR="00AA58E3" w:rsidRPr="00AA58E3" w:rsidRDefault="006D47AA" w:rsidP="001F7197">
      <w:pPr>
        <w:spacing w:line="276" w:lineRule="auto"/>
        <w:ind w:firstLine="567"/>
        <w:jc w:val="both"/>
        <w:rPr>
          <w:bCs/>
          <w:i/>
          <w:sz w:val="28"/>
        </w:rPr>
      </w:pPr>
      <w:r w:rsidRPr="006D47AA">
        <w:rPr>
          <w:color w:val="ED7D31" w:themeColor="accent2"/>
        </w:rPr>
        <w:t xml:space="preserve">5. Elevi care revin după școlarizarea din cadrul „Școlii din spital” în unitatea de învățământ la care au fost înmatriculați anterior, fără a se lua în considerare nivelul venitului mediu net pe membru de familie, supus impozitării; </w:t>
      </w:r>
    </w:p>
    <w:p w14:paraId="1C3DE366" w14:textId="77777777" w:rsidR="00AA58E3" w:rsidRPr="00AA58E3" w:rsidRDefault="00AA58E3" w:rsidP="001F7197">
      <w:pPr>
        <w:pStyle w:val="Corptext"/>
        <w:spacing w:line="276" w:lineRule="auto"/>
        <w:rPr>
          <w:rFonts w:ascii="Times New Roman" w:hAnsi="Times New Roman" w:cs="Times New Roman"/>
          <w:b/>
          <w:sz w:val="28"/>
          <w:szCs w:val="28"/>
          <w:u w:val="single"/>
        </w:rPr>
      </w:pPr>
      <w:r w:rsidRPr="00AA58E3">
        <w:rPr>
          <w:rFonts w:ascii="Times New Roman" w:hAnsi="Times New Roman" w:cs="Times New Roman"/>
          <w:b/>
          <w:sz w:val="28"/>
          <w:szCs w:val="28"/>
          <w:u w:val="single"/>
        </w:rPr>
        <w:t>Dosarul va cuprinde:</w:t>
      </w:r>
    </w:p>
    <w:p w14:paraId="0BE9150E" w14:textId="77777777" w:rsidR="00AA58E3" w:rsidRPr="00AA58E3" w:rsidRDefault="00AA58E3" w:rsidP="001F7197">
      <w:pPr>
        <w:spacing w:line="276" w:lineRule="auto"/>
        <w:ind w:firstLine="567"/>
        <w:jc w:val="both"/>
        <w:rPr>
          <w:bCs/>
          <w:sz w:val="28"/>
          <w:lang w:val="en-US"/>
        </w:rPr>
      </w:pPr>
      <w:r w:rsidRPr="00AA58E3">
        <w:rPr>
          <w:bCs/>
          <w:sz w:val="28"/>
          <w:lang w:val="en-US"/>
        </w:rPr>
        <w:t>- cerere tip completată de elevii majori sau părinţii/tutorii legal instituiţi/reprezentanţii legali ai elevilor minori</w:t>
      </w:r>
    </w:p>
    <w:p w14:paraId="07D981DF" w14:textId="77777777" w:rsidR="00AA58E3" w:rsidRPr="00AA58E3" w:rsidRDefault="00AA58E3" w:rsidP="001F7197">
      <w:pPr>
        <w:spacing w:line="276" w:lineRule="auto"/>
        <w:ind w:firstLine="567"/>
        <w:jc w:val="both"/>
        <w:rPr>
          <w:bCs/>
          <w:sz w:val="28"/>
          <w:lang w:val="en-US"/>
        </w:rPr>
      </w:pPr>
      <w:r w:rsidRPr="00AA58E3">
        <w:rPr>
          <w:bCs/>
          <w:sz w:val="28"/>
          <w:lang w:val="en-US"/>
        </w:rPr>
        <w:t xml:space="preserve">- copie certificate naștere/CI elev </w:t>
      </w:r>
    </w:p>
    <w:p w14:paraId="3E57FBF0" w14:textId="77777777" w:rsidR="00AA58E3" w:rsidRPr="00AA58E3" w:rsidRDefault="00AA58E3" w:rsidP="001F7197">
      <w:pPr>
        <w:spacing w:line="276" w:lineRule="auto"/>
        <w:ind w:firstLine="567"/>
        <w:jc w:val="both"/>
        <w:rPr>
          <w:bCs/>
          <w:sz w:val="28"/>
          <w:lang w:val="en-US"/>
        </w:rPr>
      </w:pPr>
      <w:r w:rsidRPr="00AA58E3">
        <w:rPr>
          <w:bCs/>
          <w:sz w:val="28"/>
          <w:lang w:val="en-US"/>
        </w:rPr>
        <w:t xml:space="preserve">- copie CI părinte/tutore legal </w:t>
      </w:r>
    </w:p>
    <w:p w14:paraId="5068FB4E" w14:textId="394B7483" w:rsidR="00AA58E3" w:rsidRPr="00AA58E3" w:rsidRDefault="00AA58E3" w:rsidP="001F7197">
      <w:pPr>
        <w:spacing w:line="276" w:lineRule="auto"/>
        <w:ind w:firstLine="567"/>
        <w:jc w:val="both"/>
        <w:rPr>
          <w:bCs/>
          <w:sz w:val="28"/>
          <w:lang w:val="en-US"/>
        </w:rPr>
      </w:pPr>
      <w:r w:rsidRPr="00AA58E3">
        <w:rPr>
          <w:bCs/>
          <w:sz w:val="28"/>
          <w:lang w:val="en-US"/>
        </w:rPr>
        <w:t xml:space="preserve">- certificat </w:t>
      </w:r>
      <w:r w:rsidRPr="00AA58E3">
        <w:rPr>
          <w:b/>
          <w:bCs/>
          <w:sz w:val="28"/>
          <w:lang w:val="en-US"/>
        </w:rPr>
        <w:t>eliberat de medicul specialist</w:t>
      </w:r>
      <w:r w:rsidRPr="00AA58E3">
        <w:rPr>
          <w:bCs/>
          <w:sz w:val="28"/>
          <w:lang w:val="en-US"/>
        </w:rPr>
        <w:t xml:space="preserve"> (tip A5) şi avizat de medicul de familie</w:t>
      </w:r>
      <w:r w:rsidR="00C91C8D">
        <w:rPr>
          <w:bCs/>
          <w:sz w:val="28"/>
          <w:lang w:val="en-US"/>
        </w:rPr>
        <w:t xml:space="preserve"> ( să fie luat în evidență</w:t>
      </w:r>
      <w:r w:rsidRPr="00AA58E3">
        <w:rPr>
          <w:bCs/>
          <w:sz w:val="28"/>
          <w:lang w:val="en-US"/>
        </w:rPr>
        <w:t xml:space="preserve"> /medicul de la cabinetul şcolar</w:t>
      </w:r>
      <w:r w:rsidR="00C91C8D">
        <w:rPr>
          <w:bCs/>
          <w:sz w:val="28"/>
          <w:lang w:val="en-US"/>
        </w:rPr>
        <w:t>)</w:t>
      </w:r>
      <w:r w:rsidRPr="00AA58E3">
        <w:rPr>
          <w:bCs/>
          <w:sz w:val="28"/>
          <w:lang w:val="en-US"/>
        </w:rPr>
        <w:t>, respectiv a certificatului de încadrare în grad de handicap;</w:t>
      </w:r>
    </w:p>
    <w:p w14:paraId="667DC65C" w14:textId="77777777" w:rsidR="00AA58E3" w:rsidRPr="00AA58E3" w:rsidRDefault="00AA58E3" w:rsidP="001F7197">
      <w:pPr>
        <w:spacing w:line="276" w:lineRule="auto"/>
        <w:ind w:firstLine="567"/>
        <w:jc w:val="both"/>
        <w:rPr>
          <w:bCs/>
          <w:sz w:val="28"/>
          <w:lang w:val="en-US"/>
        </w:rPr>
      </w:pPr>
      <w:r w:rsidRPr="00AA58E3">
        <w:rPr>
          <w:bCs/>
          <w:sz w:val="28"/>
          <w:lang w:val="en-US"/>
        </w:rPr>
        <w:t>-  extras de cont bancar</w:t>
      </w:r>
    </w:p>
    <w:p w14:paraId="106012DA" w14:textId="6D28554A" w:rsidR="00095D3B" w:rsidRDefault="00CF7049" w:rsidP="001F7197">
      <w:pPr>
        <w:pStyle w:val="Corptext"/>
        <w:spacing w:line="276" w:lineRule="auto"/>
        <w:ind w:left="0" w:firstLine="0"/>
        <w:rPr>
          <w:bCs/>
          <w:sz w:val="28"/>
          <w:szCs w:val="28"/>
        </w:rPr>
      </w:pPr>
      <w:r w:rsidRPr="00CF7049">
        <w:rPr>
          <w:bCs/>
          <w:sz w:val="28"/>
          <w:szCs w:val="28"/>
          <w:highlight w:val="red"/>
        </w:rPr>
        <w:t>Nu se ia în considerare nivelul venitului mediu pe membru de familie</w:t>
      </w:r>
      <w:r>
        <w:rPr>
          <w:bCs/>
          <w:sz w:val="28"/>
          <w:szCs w:val="28"/>
        </w:rPr>
        <w:t>.</w:t>
      </w:r>
    </w:p>
    <w:p w14:paraId="02E02CEE" w14:textId="3AE27D7B" w:rsidR="00CF7049" w:rsidRDefault="00C84AF4" w:rsidP="001F7197">
      <w:pPr>
        <w:pStyle w:val="Corptext"/>
        <w:spacing w:line="276" w:lineRule="auto"/>
        <w:ind w:left="0" w:firstLine="0"/>
        <w:rPr>
          <w:rFonts w:ascii="Times New Roman" w:hAnsi="Times New Roman" w:cs="Times New Roman"/>
          <w:sz w:val="28"/>
          <w:szCs w:val="28"/>
        </w:rPr>
      </w:pPr>
      <w:r>
        <w:rPr>
          <w:noProof/>
          <w:lang w:val="en-US"/>
        </w:rPr>
        <mc:AlternateContent>
          <mc:Choice Requires="wps">
            <w:drawing>
              <wp:anchor distT="0" distB="0" distL="114300" distR="114300" simplePos="0" relativeHeight="251661312" behindDoc="0" locked="0" layoutInCell="1" allowOverlap="1" wp14:anchorId="29B4CE75" wp14:editId="70E24E19">
                <wp:simplePos x="0" y="0"/>
                <wp:positionH relativeFrom="column">
                  <wp:posOffset>-3175</wp:posOffset>
                </wp:positionH>
                <wp:positionV relativeFrom="paragraph">
                  <wp:posOffset>106680</wp:posOffset>
                </wp:positionV>
                <wp:extent cx="6751320" cy="708660"/>
                <wp:effectExtent l="0" t="0" r="11430" b="15240"/>
                <wp:wrapNone/>
                <wp:docPr id="2" name="Dreptunghi 2"/>
                <wp:cNvGraphicFramePr/>
                <a:graphic xmlns:a="http://schemas.openxmlformats.org/drawingml/2006/main">
                  <a:graphicData uri="http://schemas.microsoft.com/office/word/2010/wordprocessingShape">
                    <wps:wsp>
                      <wps:cNvSpPr/>
                      <wps:spPr>
                        <a:xfrm>
                          <a:off x="0" y="0"/>
                          <a:ext cx="6751320" cy="708660"/>
                        </a:xfrm>
                        <a:prstGeom prst="rect">
                          <a:avLst/>
                        </a:prstGeom>
                        <a:solidFill>
                          <a:srgbClr val="4472C4"/>
                        </a:solidFill>
                        <a:ln w="12700" cap="flat" cmpd="sng" algn="ctr">
                          <a:solidFill>
                            <a:srgbClr val="4472C4">
                              <a:shade val="50000"/>
                            </a:srgbClr>
                          </a:solidFill>
                          <a:prstDash val="solid"/>
                          <a:miter lim="800000"/>
                        </a:ln>
                        <a:effectLst/>
                      </wps:spPr>
                      <wps:txbx>
                        <w:txbxContent>
                          <w:p w14:paraId="2DEB0527" w14:textId="77777777" w:rsidR="00C84AF4" w:rsidRPr="00C84AF4" w:rsidRDefault="00C84AF4" w:rsidP="00C84AF4">
                            <w:pPr>
                              <w:spacing w:line="276" w:lineRule="auto"/>
                              <w:jc w:val="both"/>
                              <w:rPr>
                                <w:rFonts w:eastAsia="Arial MT"/>
                                <w:b/>
                                <w:i/>
                                <w:sz w:val="32"/>
                                <w:szCs w:val="28"/>
                              </w:rPr>
                            </w:pPr>
                            <w:r w:rsidRPr="00C84AF4">
                              <w:t>6. Elevi proveniți din familii care beneficiază de venit minim de incluziune conform Legii nr. 196/2016 privind venitul minim de incluziune, cu modificările și completările ulterioare, în baza deciziei de stabilire a dreptului la ajutor de incluziune a familiei elevului.</w:t>
                            </w:r>
                          </w:p>
                          <w:p w14:paraId="2C317898" w14:textId="77777777" w:rsidR="00C84AF4" w:rsidRDefault="00C84AF4" w:rsidP="00C84A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4CE75" id="Dreptunghi 2" o:spid="_x0000_s1026" style="position:absolute;left:0;text-align:left;margin-left:-.25pt;margin-top:8.4pt;width:531.6pt;height:5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" fillcolor="#4472c4" strokecolor="#2f528f" strokeweight="1pt">
                <v:textbox>
                  <w:txbxContent>
                    <w:p w14:paraId="2DEB0527" w14:textId="77777777" w:rsidR="00C84AF4" w:rsidRPr="00C84AF4" w:rsidRDefault="00C84AF4" w:rsidP="00C84AF4">
                      <w:pPr>
                        <w:spacing w:line="276" w:lineRule="auto"/>
                        <w:jc w:val="both"/>
                        <w:rPr>
                          <w:rFonts w:eastAsia="Arial MT"/>
                          <w:b/>
                          <w:i/>
                          <w:sz w:val="32"/>
                          <w:szCs w:val="28"/>
                        </w:rPr>
                      </w:pPr>
                      <w:r w:rsidRPr="00C84AF4">
                        <w:t>6. Elevi proveniți din familii care beneficiază de venit minim de incluziune conform Legii nr. 196/2016 privind venitul minim de incluziune, cu modificările și completările ulterioare, în baza deciziei de stabilire a dreptului la ajutor de incluziune a familiei elevului.</w:t>
                      </w:r>
                    </w:p>
                    <w:p w14:paraId="2C317898" w14:textId="77777777" w:rsidR="00C84AF4" w:rsidRDefault="00C84AF4" w:rsidP="00C84AF4">
                      <w:pPr>
                        <w:jc w:val="center"/>
                      </w:pPr>
                    </w:p>
                  </w:txbxContent>
                </v:textbox>
              </v:rect>
            </w:pict>
          </mc:Fallback>
        </mc:AlternateContent>
      </w:r>
    </w:p>
    <w:p w14:paraId="5CAF68C5" w14:textId="30B56B4F" w:rsidR="00C84AF4" w:rsidRDefault="00C84AF4" w:rsidP="001F7197">
      <w:pPr>
        <w:pStyle w:val="Corptext"/>
        <w:spacing w:line="276" w:lineRule="auto"/>
        <w:ind w:left="0" w:firstLine="0"/>
        <w:rPr>
          <w:rFonts w:ascii="Times New Roman" w:hAnsi="Times New Roman" w:cs="Times New Roman"/>
          <w:sz w:val="28"/>
          <w:szCs w:val="28"/>
        </w:rPr>
      </w:pPr>
    </w:p>
    <w:p w14:paraId="50532E26" w14:textId="77777777" w:rsidR="00C84AF4" w:rsidRDefault="00C84AF4" w:rsidP="001F7197">
      <w:pPr>
        <w:pStyle w:val="Corptext"/>
        <w:spacing w:line="276" w:lineRule="auto"/>
        <w:ind w:left="0" w:firstLine="0"/>
        <w:rPr>
          <w:rFonts w:ascii="Times New Roman" w:hAnsi="Times New Roman" w:cs="Times New Roman"/>
          <w:sz w:val="28"/>
          <w:szCs w:val="28"/>
        </w:rPr>
      </w:pPr>
    </w:p>
    <w:p w14:paraId="76BE783C" w14:textId="77777777" w:rsidR="00DA35E9" w:rsidRDefault="00DA35E9" w:rsidP="00DA35E9">
      <w:pPr>
        <w:pStyle w:val="Corptext"/>
        <w:spacing w:line="276" w:lineRule="auto"/>
        <w:ind w:left="0" w:firstLine="0"/>
        <w:rPr>
          <w:rFonts w:ascii="Times New Roman" w:hAnsi="Times New Roman" w:cs="Times New Roman"/>
          <w:sz w:val="28"/>
          <w:szCs w:val="28"/>
        </w:rPr>
      </w:pPr>
    </w:p>
    <w:p w14:paraId="142AF286" w14:textId="77777777" w:rsidR="001255F7" w:rsidRDefault="00DA35E9" w:rsidP="00CF5925">
      <w:pPr>
        <w:pStyle w:val="Corptext"/>
        <w:spacing w:line="276" w:lineRule="auto"/>
        <w:ind w:left="0" w:firstLine="0"/>
        <w:rPr>
          <w:rFonts w:ascii="Times New Roman" w:hAnsi="Times New Roman" w:cs="Times New Roman"/>
          <w:sz w:val="24"/>
          <w:szCs w:val="24"/>
        </w:rPr>
      </w:pPr>
      <w:r w:rsidRPr="00A04774">
        <w:rPr>
          <w:rFonts w:ascii="Times New Roman" w:hAnsi="Times New Roman" w:cs="Times New Roman"/>
          <w:sz w:val="24"/>
          <w:szCs w:val="24"/>
        </w:rPr>
        <w:t xml:space="preserve">        Prin excepție de la prevederile alin. (2), acordarea burselor sociale pentru elevii proveniți din familii care beneficiază de venit minim net de incluziune se face în urma comunicării la inspectoratele școlare județene/al municipiului București, denumite în continuare ISJ/ISMB, de către agențiile pentru plăți și inspecție socială județene, respectiv a municipiului București, a listei elevilor înscriși în învățământul cu frecvență, proveniți din familii beneficiare de ajutor de incluziune, în luna anterio</w:t>
      </w:r>
      <w:r w:rsidR="001255F7">
        <w:rPr>
          <w:rFonts w:ascii="Times New Roman" w:hAnsi="Times New Roman" w:cs="Times New Roman"/>
          <w:sz w:val="24"/>
          <w:szCs w:val="24"/>
        </w:rPr>
        <w:t>ară celei de raportare a listei</w:t>
      </w:r>
    </w:p>
    <w:p w14:paraId="10493E56" w14:textId="1EB19B03" w:rsidR="00CF5925" w:rsidRPr="001255F7" w:rsidRDefault="001255F7" w:rsidP="00CF5925">
      <w:pPr>
        <w:pStyle w:val="Corptext"/>
        <w:spacing w:line="276" w:lineRule="auto"/>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A04774">
        <w:rPr>
          <w:rFonts w:ascii="Times New Roman" w:hAnsi="Times New Roman" w:cs="Times New Roman"/>
          <w:sz w:val="28"/>
          <w:szCs w:val="28"/>
        </w:rPr>
        <w:t xml:space="preserve"> </w:t>
      </w:r>
      <w:r w:rsidR="00CF5925" w:rsidRPr="00CF5925">
        <w:rPr>
          <w:rFonts w:ascii="Times New Roman" w:hAnsi="Times New Roman" w:cs="Times New Roman"/>
          <w:b/>
          <w:bCs/>
          <w:color w:val="FF0000"/>
          <w:sz w:val="24"/>
          <w:szCs w:val="24"/>
        </w:rPr>
        <w:t xml:space="preserve"> </w:t>
      </w:r>
      <w:r w:rsidR="00CF5925" w:rsidRPr="00CF5925">
        <w:rPr>
          <w:rFonts w:ascii="Times New Roman" w:hAnsi="Times New Roman" w:cs="Times New Roman"/>
          <w:color w:val="FF0000"/>
          <w:sz w:val="24"/>
          <w:szCs w:val="24"/>
        </w:rPr>
        <w:t>BURSA SOCIALĂ SE ACORDĂ ȘI SUB CONDIȚIA CA ELEVUL BENEFICIAR SĂ FI PROMOVAT LA TOATE DISCIPLINELE ȘI SĂ FI OBȚINUT MEDIA 10 LA PURTARE SAU CALIFICATIVUL „FOARTE BINE” LA PURTARE LA FINALUL ANULUI ȘCOLAR ANTERIOR.</w:t>
      </w:r>
    </w:p>
    <w:p w14:paraId="64E92196" w14:textId="77777777" w:rsidR="00CF5925" w:rsidRPr="00AA58E3" w:rsidRDefault="00CF5925" w:rsidP="00CF5925">
      <w:pPr>
        <w:shd w:val="clear" w:color="auto" w:fill="66FFFF"/>
        <w:spacing w:line="276" w:lineRule="auto"/>
        <w:jc w:val="both"/>
        <w:rPr>
          <w:b/>
          <w:bCs/>
          <w:sz w:val="28"/>
        </w:rPr>
      </w:pPr>
    </w:p>
    <w:p w14:paraId="3449C966" w14:textId="77777777" w:rsidR="00CF5925" w:rsidRDefault="00CF5925" w:rsidP="00CF5925">
      <w:pPr>
        <w:pStyle w:val="Corptext"/>
        <w:spacing w:line="276" w:lineRule="auto"/>
        <w:ind w:left="0" w:firstLine="0"/>
        <w:rPr>
          <w:rFonts w:ascii="Times New Roman" w:hAnsi="Times New Roman" w:cs="Times New Roman"/>
          <w:b/>
          <w:sz w:val="32"/>
          <w:szCs w:val="28"/>
        </w:rPr>
      </w:pPr>
      <w:r>
        <w:rPr>
          <w:rFonts w:ascii="Times New Roman" w:hAnsi="Times New Roman" w:cs="Times New Roman"/>
          <w:sz w:val="28"/>
          <w:szCs w:val="28"/>
        </w:rPr>
        <w:t xml:space="preserve">                          </w:t>
      </w:r>
      <w:r w:rsidRPr="00C73BFA">
        <w:rPr>
          <w:rFonts w:ascii="Times New Roman" w:hAnsi="Times New Roman" w:cs="Times New Roman"/>
          <w:b/>
          <w:sz w:val="32"/>
          <w:szCs w:val="28"/>
        </w:rPr>
        <w:t>Bursa socială se poate cumula cu bursa de merit</w:t>
      </w:r>
      <w:r>
        <w:rPr>
          <w:rFonts w:ascii="Times New Roman" w:hAnsi="Times New Roman" w:cs="Times New Roman"/>
          <w:b/>
          <w:sz w:val="32"/>
          <w:szCs w:val="28"/>
        </w:rPr>
        <w:t>.</w:t>
      </w:r>
    </w:p>
    <w:p w14:paraId="0DC0140B" w14:textId="77777777" w:rsidR="00CF5925" w:rsidRPr="00A04774" w:rsidRDefault="00CF5925" w:rsidP="00CF5925">
      <w:pPr>
        <w:pStyle w:val="Corptext"/>
        <w:spacing w:line="276" w:lineRule="auto"/>
        <w:ind w:left="0" w:firstLine="0"/>
        <w:rPr>
          <w:rFonts w:ascii="Times New Roman" w:hAnsi="Times New Roman" w:cs="Times New Roman"/>
          <w:b/>
          <w:i/>
          <w:color w:val="00B050"/>
          <w:sz w:val="32"/>
          <w:szCs w:val="28"/>
        </w:rPr>
      </w:pPr>
      <w:r>
        <w:rPr>
          <w:rFonts w:ascii="Times New Roman" w:hAnsi="Times New Roman" w:cs="Times New Roman"/>
          <w:b/>
          <w:sz w:val="32"/>
          <w:szCs w:val="28"/>
        </w:rPr>
        <w:t xml:space="preserve">    </w:t>
      </w:r>
      <w:r w:rsidRPr="00A04774">
        <w:rPr>
          <w:rFonts w:ascii="Times New Roman" w:hAnsi="Times New Roman" w:cs="Times New Roman"/>
          <w:b/>
          <w:i/>
          <w:color w:val="00B050"/>
          <w:sz w:val="32"/>
          <w:szCs w:val="28"/>
        </w:rPr>
        <w:t>Un elev poate beneficia de o singură bursă socială chiar dacă îndeplinește criteriile prevăzute la mai multe litere.</w:t>
      </w:r>
    </w:p>
    <w:p w14:paraId="751A973D" w14:textId="41EE81CF" w:rsidR="00A04774" w:rsidRPr="00C11C8F" w:rsidRDefault="00CF5925" w:rsidP="00C11C8F">
      <w:pPr>
        <w:pStyle w:val="Corptext"/>
        <w:tabs>
          <w:tab w:val="left" w:pos="1368"/>
        </w:tabs>
        <w:spacing w:line="276" w:lineRule="auto"/>
        <w:ind w:left="0" w:firstLine="0"/>
        <w:rPr>
          <w:rFonts w:ascii="Times New Roman" w:hAnsi="Times New Roman" w:cs="Times New Roman"/>
          <w:color w:val="7030A0"/>
          <w:sz w:val="28"/>
          <w:szCs w:val="28"/>
        </w:rPr>
      </w:pPr>
      <w:r>
        <w:rPr>
          <w:rFonts w:ascii="Times New Roman" w:hAnsi="Times New Roman" w:cs="Times New Roman"/>
          <w:sz w:val="28"/>
          <w:szCs w:val="28"/>
        </w:rPr>
        <w:t xml:space="preserve">  </w:t>
      </w:r>
      <w:r w:rsidR="00A04774">
        <w:rPr>
          <w:rFonts w:ascii="Times New Roman" w:hAnsi="Times New Roman" w:cs="Times New Roman"/>
          <w:sz w:val="28"/>
          <w:szCs w:val="28"/>
        </w:rPr>
        <w:tab/>
      </w:r>
      <w:r w:rsidR="00A04774" w:rsidRPr="00A04774">
        <w:rPr>
          <w:rFonts w:ascii="Times New Roman" w:hAnsi="Times New Roman" w:cs="Times New Roman"/>
          <w:color w:val="FF0000"/>
          <w:sz w:val="28"/>
          <w:szCs w:val="28"/>
        </w:rPr>
        <w:t>Elevii cu cerințe educaționale speciale pot beneficia de bursă de merit</w:t>
      </w:r>
      <w:r w:rsidR="00A04774" w:rsidRPr="00A04774">
        <w:rPr>
          <w:rFonts w:ascii="Times New Roman" w:hAnsi="Times New Roman" w:cs="Times New Roman"/>
          <w:color w:val="7030A0"/>
          <w:sz w:val="28"/>
          <w:szCs w:val="28"/>
        </w:rPr>
        <w:t>/tehnologică/</w:t>
      </w:r>
      <w:r w:rsidR="00A04774" w:rsidRPr="00A04774">
        <w:rPr>
          <w:rFonts w:ascii="Times New Roman" w:hAnsi="Times New Roman" w:cs="Times New Roman"/>
          <w:color w:val="FF0000"/>
          <w:sz w:val="28"/>
          <w:szCs w:val="28"/>
        </w:rPr>
        <w:t>socială, indiferent dacă beneficiază și de una dintre măsurile de protecție specială</w:t>
      </w:r>
      <w:r w:rsidR="00A04774" w:rsidRPr="00A04774">
        <w:rPr>
          <w:rFonts w:ascii="Times New Roman" w:hAnsi="Times New Roman" w:cs="Times New Roman"/>
          <w:color w:val="7030A0"/>
          <w:sz w:val="28"/>
          <w:szCs w:val="28"/>
        </w:rPr>
        <w:t>, așa cum sunt definite la art. 59 din Legea nr. 272/2004 privind protecția și promovarea drepturilor copilului, republicată, cu modifică</w:t>
      </w:r>
      <w:r w:rsidR="00C11C8F">
        <w:rPr>
          <w:rFonts w:ascii="Times New Roman" w:hAnsi="Times New Roman" w:cs="Times New Roman"/>
          <w:color w:val="7030A0"/>
          <w:sz w:val="28"/>
          <w:szCs w:val="28"/>
        </w:rPr>
        <w:t>rile și completările ulterioare.</w:t>
      </w:r>
    </w:p>
    <w:p w14:paraId="1828EAD6" w14:textId="77777777" w:rsidR="00A04774" w:rsidRDefault="00A04774" w:rsidP="001F7197">
      <w:pPr>
        <w:pStyle w:val="Corptext"/>
        <w:spacing w:line="276" w:lineRule="auto"/>
        <w:ind w:left="0" w:firstLine="567"/>
        <w:rPr>
          <w:rFonts w:ascii="Times New Roman" w:hAnsi="Times New Roman" w:cs="Times New Roman"/>
          <w:sz w:val="28"/>
          <w:szCs w:val="28"/>
        </w:rPr>
      </w:pPr>
    </w:p>
    <w:p w14:paraId="632E586D" w14:textId="3EF49B26" w:rsidR="00A81F0E" w:rsidRDefault="00A81F0E" w:rsidP="001F7197">
      <w:pPr>
        <w:pStyle w:val="Corptext"/>
        <w:spacing w:line="276" w:lineRule="auto"/>
        <w:ind w:left="0" w:firstLine="567"/>
        <w:rPr>
          <w:rFonts w:ascii="Times New Roman" w:hAnsi="Times New Roman" w:cs="Times New Roman"/>
          <w:sz w:val="28"/>
          <w:szCs w:val="28"/>
        </w:rPr>
      </w:pPr>
      <w:r>
        <w:t>Art. 21. — (1) Sumele alocate pentru bursele elevilor sunt neimpozabile și nu sunt luate în considerare la calculul venitului mediu net lunar pe membru de familie, supus impozitării, necesar pentru obținerea venitului minim garantat, precum și pentru alte beneficii sociale.</w:t>
      </w:r>
    </w:p>
    <w:p w14:paraId="04034C28" w14:textId="77777777" w:rsidR="00A81F0E" w:rsidRDefault="00A81F0E" w:rsidP="001F7197">
      <w:pPr>
        <w:pStyle w:val="Corptext"/>
        <w:spacing w:line="276" w:lineRule="auto"/>
        <w:ind w:left="0" w:firstLine="567"/>
        <w:rPr>
          <w:rFonts w:ascii="Times New Roman" w:hAnsi="Times New Roman" w:cs="Times New Roman"/>
          <w:sz w:val="28"/>
          <w:szCs w:val="28"/>
        </w:rPr>
      </w:pPr>
    </w:p>
    <w:p w14:paraId="44B8F5ED" w14:textId="58E43E88" w:rsidR="00EB5143" w:rsidRDefault="001255F7" w:rsidP="001F7197">
      <w:pPr>
        <w:pStyle w:val="Corptext"/>
        <w:spacing w:line="276" w:lineRule="auto"/>
        <w:ind w:left="0" w:firstLine="567"/>
        <w:rPr>
          <w:rFonts w:ascii="Times New Roman" w:hAnsi="Times New Roman" w:cs="Times New Roman"/>
          <w:sz w:val="28"/>
          <w:szCs w:val="28"/>
        </w:rPr>
      </w:pPr>
      <w:r>
        <w:rPr>
          <w:rFonts w:ascii="Times New Roman" w:hAnsi="Times New Roman" w:cs="Times New Roman"/>
          <w:sz w:val="28"/>
          <w:szCs w:val="28"/>
        </w:rPr>
        <w:t>Pentru anul școlar 2026—2027</w:t>
      </w:r>
      <w:r w:rsidR="000075B7">
        <w:rPr>
          <w:rFonts w:ascii="Times New Roman" w:hAnsi="Times New Roman" w:cs="Times New Roman"/>
          <w:sz w:val="28"/>
          <w:szCs w:val="28"/>
        </w:rPr>
        <w:t xml:space="preserve"> </w:t>
      </w:r>
      <w:r w:rsidR="000075B7" w:rsidRPr="000075B7">
        <w:rPr>
          <w:rFonts w:ascii="Times New Roman" w:hAnsi="Times New Roman" w:cs="Times New Roman"/>
          <w:b/>
          <w:sz w:val="28"/>
          <w:szCs w:val="28"/>
        </w:rPr>
        <w:t>c</w:t>
      </w:r>
      <w:r w:rsidR="00C73BFA" w:rsidRPr="000075B7">
        <w:rPr>
          <w:rFonts w:ascii="Times New Roman" w:hAnsi="Times New Roman" w:cs="Times New Roman"/>
          <w:b/>
          <w:sz w:val="28"/>
          <w:szCs w:val="28"/>
        </w:rPr>
        <w:t xml:space="preserve">uantumul </w:t>
      </w:r>
      <w:r w:rsidR="00E6476C" w:rsidRPr="000075B7">
        <w:rPr>
          <w:rFonts w:ascii="Times New Roman" w:hAnsi="Times New Roman" w:cs="Times New Roman"/>
          <w:b/>
          <w:sz w:val="28"/>
          <w:szCs w:val="28"/>
        </w:rPr>
        <w:t>bursei sociale este 300 lei/lun</w:t>
      </w:r>
      <w:r w:rsidR="00C73BFA" w:rsidRPr="000075B7">
        <w:rPr>
          <w:rFonts w:ascii="Times New Roman" w:hAnsi="Times New Roman" w:cs="Times New Roman"/>
          <w:b/>
          <w:sz w:val="28"/>
          <w:szCs w:val="28"/>
        </w:rPr>
        <w:t>ă</w:t>
      </w:r>
      <w:r w:rsidR="00C73BFA">
        <w:rPr>
          <w:rFonts w:ascii="Times New Roman" w:hAnsi="Times New Roman" w:cs="Times New Roman"/>
          <w:sz w:val="28"/>
          <w:szCs w:val="28"/>
        </w:rPr>
        <w:t xml:space="preserve"> și </w:t>
      </w:r>
      <w:r w:rsidR="00C73BFA" w:rsidRPr="00C73BFA">
        <w:rPr>
          <w:rFonts w:ascii="Times New Roman" w:hAnsi="Times New Roman" w:cs="Times New Roman"/>
          <w:sz w:val="28"/>
          <w:szCs w:val="28"/>
        </w:rPr>
        <w:t>se acordă și în perioada vacanțelor școlare</w:t>
      </w:r>
      <w:r w:rsidR="00C73BFA">
        <w:rPr>
          <w:rFonts w:ascii="Times New Roman" w:hAnsi="Times New Roman" w:cs="Times New Roman"/>
          <w:sz w:val="28"/>
          <w:szCs w:val="28"/>
        </w:rPr>
        <w:t>.</w:t>
      </w:r>
    </w:p>
    <w:p w14:paraId="659F56DC" w14:textId="77777777" w:rsidR="00C73BFA" w:rsidRPr="00624714" w:rsidRDefault="00C73BFA" w:rsidP="001F7197">
      <w:pPr>
        <w:pStyle w:val="Corptext"/>
        <w:spacing w:line="276" w:lineRule="auto"/>
        <w:ind w:firstLine="567"/>
        <w:rPr>
          <w:rFonts w:ascii="Times New Roman" w:hAnsi="Times New Roman" w:cs="Times New Roman"/>
          <w:b/>
          <w:sz w:val="28"/>
          <w:szCs w:val="28"/>
        </w:rPr>
      </w:pPr>
      <w:r w:rsidRPr="00624714">
        <w:rPr>
          <w:rFonts w:ascii="Times New Roman" w:hAnsi="Times New Roman" w:cs="Times New Roman"/>
          <w:b/>
          <w:sz w:val="28"/>
          <w:szCs w:val="28"/>
        </w:rPr>
        <w:t xml:space="preserve">Nu primesc bursa socială în perioada vacanței de vară: </w:t>
      </w:r>
    </w:p>
    <w:p w14:paraId="2CD42CD6" w14:textId="77777777" w:rsidR="00C73BFA" w:rsidRPr="00C73BFA" w:rsidRDefault="00C73BFA" w:rsidP="001F7197">
      <w:pPr>
        <w:pStyle w:val="Corptext"/>
        <w:spacing w:line="276" w:lineRule="auto"/>
        <w:ind w:firstLine="567"/>
        <w:rPr>
          <w:rFonts w:ascii="Times New Roman" w:hAnsi="Times New Roman" w:cs="Times New Roman"/>
          <w:sz w:val="28"/>
          <w:szCs w:val="28"/>
        </w:rPr>
      </w:pPr>
      <w:r w:rsidRPr="00C73BFA">
        <w:rPr>
          <w:rFonts w:ascii="Times New Roman" w:hAnsi="Times New Roman" w:cs="Times New Roman"/>
          <w:sz w:val="28"/>
          <w:szCs w:val="28"/>
        </w:rPr>
        <w:t xml:space="preserve">a) elevii care nu au promovat anul școlar; </w:t>
      </w:r>
    </w:p>
    <w:p w14:paraId="62C8CB55" w14:textId="77777777" w:rsidR="00C73BFA" w:rsidRPr="00C73BFA" w:rsidRDefault="00C73BFA" w:rsidP="001F7197">
      <w:pPr>
        <w:pStyle w:val="Corptext"/>
        <w:spacing w:line="276" w:lineRule="auto"/>
        <w:ind w:firstLine="567"/>
        <w:rPr>
          <w:rFonts w:ascii="Times New Roman" w:hAnsi="Times New Roman" w:cs="Times New Roman"/>
          <w:sz w:val="28"/>
          <w:szCs w:val="28"/>
        </w:rPr>
      </w:pPr>
      <w:r w:rsidRPr="00C73BFA">
        <w:rPr>
          <w:rFonts w:ascii="Times New Roman" w:hAnsi="Times New Roman" w:cs="Times New Roman"/>
          <w:sz w:val="28"/>
          <w:szCs w:val="28"/>
        </w:rPr>
        <w:t xml:space="preserve">b) elevii care la sfârșitul anului școlar sunt corigenți la mai mult de o disciplină și au acumulat mai mult de 20 de absențe nemotivate/an; </w:t>
      </w:r>
    </w:p>
    <w:p w14:paraId="4C2D618E" w14:textId="77777777" w:rsidR="00C73BFA" w:rsidRPr="00C73BFA" w:rsidRDefault="00C73BFA" w:rsidP="001F7197">
      <w:pPr>
        <w:pStyle w:val="Corptext"/>
        <w:spacing w:line="276" w:lineRule="auto"/>
        <w:ind w:firstLine="567"/>
        <w:rPr>
          <w:rFonts w:ascii="Times New Roman" w:hAnsi="Times New Roman" w:cs="Times New Roman"/>
          <w:sz w:val="28"/>
          <w:szCs w:val="28"/>
        </w:rPr>
      </w:pPr>
      <w:r w:rsidRPr="00C73BFA">
        <w:rPr>
          <w:rFonts w:ascii="Times New Roman" w:hAnsi="Times New Roman" w:cs="Times New Roman"/>
          <w:sz w:val="28"/>
          <w:szCs w:val="28"/>
        </w:rPr>
        <w:t xml:space="preserve">c) absolvenții învățământului gimnazial care nu au fost admiși în liceu/învățământ profesional, cursuri cu frecvență, într-o unitate de învățământ preuniversitar de stat; </w:t>
      </w:r>
    </w:p>
    <w:p w14:paraId="5849F3A7" w14:textId="18492050" w:rsidR="00C84AF4" w:rsidRPr="008F569C" w:rsidRDefault="00C73BFA" w:rsidP="008F569C">
      <w:pPr>
        <w:pStyle w:val="Corptext"/>
        <w:spacing w:line="276" w:lineRule="auto"/>
        <w:ind w:left="0" w:firstLine="567"/>
        <w:rPr>
          <w:rFonts w:ascii="Times New Roman" w:hAnsi="Times New Roman" w:cs="Times New Roman"/>
          <w:sz w:val="28"/>
          <w:szCs w:val="28"/>
        </w:rPr>
      </w:pPr>
      <w:r w:rsidRPr="00C73BFA">
        <w:rPr>
          <w:rFonts w:ascii="Times New Roman" w:hAnsi="Times New Roman" w:cs="Times New Roman"/>
          <w:sz w:val="28"/>
          <w:szCs w:val="28"/>
        </w:rPr>
        <w:t>d) elevii care repetă anul școlar</w:t>
      </w:r>
      <w:r w:rsidR="008F569C">
        <w:rPr>
          <w:rFonts w:ascii="Times New Roman" w:hAnsi="Times New Roman" w:cs="Times New Roman"/>
          <w:sz w:val="28"/>
          <w:szCs w:val="28"/>
        </w:rPr>
        <w:t xml:space="preserve"> din alte motive decât medicale.</w:t>
      </w:r>
    </w:p>
    <w:p w14:paraId="4829F049" w14:textId="3403E4AE" w:rsidR="002A58A5" w:rsidRPr="002A58A5" w:rsidRDefault="00365249" w:rsidP="008F569C">
      <w:pPr>
        <w:spacing w:line="276" w:lineRule="auto"/>
        <w:jc w:val="both"/>
        <w:rPr>
          <w:b/>
          <w:bCs/>
          <w:sz w:val="52"/>
        </w:rPr>
      </w:pPr>
      <w:r>
        <w:rPr>
          <w:b/>
          <w:bCs/>
          <w:sz w:val="40"/>
          <w:highlight w:val="yellow"/>
        </w:rPr>
        <w:t>III</w:t>
      </w:r>
      <w:r w:rsidR="002A58A5">
        <w:rPr>
          <w:b/>
          <w:bCs/>
          <w:sz w:val="40"/>
          <w:highlight w:val="yellow"/>
        </w:rPr>
        <w:t>.</w:t>
      </w:r>
      <w:r w:rsidR="002A58A5" w:rsidRPr="002A58A5">
        <w:rPr>
          <w:b/>
          <w:bCs/>
          <w:sz w:val="40"/>
          <w:highlight w:val="yellow"/>
        </w:rPr>
        <w:t>BURSA PENTRU MAMELE MINORE</w:t>
      </w:r>
    </w:p>
    <w:p w14:paraId="6894779F" w14:textId="77777777" w:rsidR="002A58A5" w:rsidRPr="002A58A5" w:rsidRDefault="002A58A5" w:rsidP="001F7197">
      <w:pPr>
        <w:spacing w:line="276" w:lineRule="auto"/>
        <w:ind w:firstLine="567"/>
        <w:jc w:val="both"/>
        <w:rPr>
          <w:bCs/>
          <w:sz w:val="28"/>
          <w:szCs w:val="40"/>
        </w:rPr>
      </w:pPr>
      <w:r w:rsidRPr="002A58A5">
        <w:rPr>
          <w:bCs/>
          <w:sz w:val="28"/>
          <w:szCs w:val="40"/>
        </w:rPr>
        <w:t xml:space="preserve">Bursa se acordă elevelor din învățământul preuniversitar de stat, reintegrate într-o unitate de învățământ (reluarea cursurilor de către elevă după naștere, cu condiția menținerii statutului de minor), care frecventează cursurile de zi și au copil/copii propriu/proprii în întreținere. </w:t>
      </w:r>
    </w:p>
    <w:p w14:paraId="7EB18932" w14:textId="26A33E5D" w:rsidR="002A58A5" w:rsidRPr="002A58A5" w:rsidRDefault="001255F7" w:rsidP="001255F7">
      <w:pPr>
        <w:pStyle w:val="Corptext"/>
        <w:spacing w:line="276" w:lineRule="auto"/>
        <w:ind w:left="0" w:firstLine="0"/>
        <w:rPr>
          <w:rFonts w:ascii="Times New Roman" w:hAnsi="Times New Roman" w:cs="Times New Roman"/>
          <w:b/>
          <w:sz w:val="28"/>
          <w:szCs w:val="28"/>
          <w:u w:val="single"/>
        </w:rPr>
      </w:pPr>
      <w:r>
        <w:rPr>
          <w:rFonts w:ascii="Times New Roman" w:eastAsia="Times New Roman" w:hAnsi="Times New Roman" w:cs="Times New Roman"/>
          <w:bCs/>
          <w:sz w:val="28"/>
          <w:szCs w:val="40"/>
        </w:rPr>
        <w:t xml:space="preserve">      </w:t>
      </w:r>
      <w:r w:rsidR="002A58A5" w:rsidRPr="00AA58E3">
        <w:rPr>
          <w:rFonts w:ascii="Times New Roman" w:hAnsi="Times New Roman" w:cs="Times New Roman"/>
          <w:b/>
          <w:sz w:val="28"/>
          <w:szCs w:val="28"/>
          <w:u w:val="single"/>
        </w:rPr>
        <w:t>Dosarul va cuprinde:</w:t>
      </w:r>
    </w:p>
    <w:p w14:paraId="17FACEC1" w14:textId="0B66B81B" w:rsidR="002A58A5" w:rsidRPr="002A58A5" w:rsidRDefault="002A58A5" w:rsidP="001F7197">
      <w:pPr>
        <w:spacing w:line="276" w:lineRule="auto"/>
        <w:ind w:firstLine="567"/>
        <w:jc w:val="both"/>
        <w:rPr>
          <w:bCs/>
          <w:sz w:val="28"/>
          <w:szCs w:val="40"/>
        </w:rPr>
      </w:pPr>
      <w:r w:rsidRPr="002A58A5">
        <w:rPr>
          <w:bCs/>
          <w:sz w:val="28"/>
          <w:szCs w:val="40"/>
        </w:rPr>
        <w:t xml:space="preserve">- cerere a părintelui/reprezentantului legal; </w:t>
      </w:r>
    </w:p>
    <w:p w14:paraId="0BDA754B" w14:textId="6E5A2058" w:rsidR="002A58A5" w:rsidRPr="002A58A5" w:rsidRDefault="002A58A5" w:rsidP="001F7197">
      <w:pPr>
        <w:spacing w:line="276" w:lineRule="auto"/>
        <w:ind w:firstLine="567"/>
        <w:jc w:val="both"/>
        <w:rPr>
          <w:bCs/>
          <w:sz w:val="28"/>
          <w:szCs w:val="40"/>
        </w:rPr>
      </w:pPr>
      <w:r w:rsidRPr="002A58A5">
        <w:rPr>
          <w:bCs/>
          <w:sz w:val="28"/>
          <w:szCs w:val="40"/>
        </w:rPr>
        <w:t>-</w:t>
      </w:r>
      <w:r w:rsidR="001F7197">
        <w:rPr>
          <w:bCs/>
          <w:sz w:val="28"/>
          <w:szCs w:val="40"/>
        </w:rPr>
        <w:t xml:space="preserve"> </w:t>
      </w:r>
      <w:r w:rsidRPr="002A58A5">
        <w:rPr>
          <w:bCs/>
          <w:sz w:val="28"/>
          <w:szCs w:val="40"/>
        </w:rPr>
        <w:t>certificat de naștere pentru copilul/copiii aflat/aflați în întreținerea mamei minore.</w:t>
      </w:r>
    </w:p>
    <w:p w14:paraId="56D2740B" w14:textId="69BEA93B" w:rsidR="002A58A5" w:rsidRDefault="002A58A5" w:rsidP="001F7197">
      <w:pPr>
        <w:spacing w:line="276" w:lineRule="auto"/>
        <w:ind w:firstLine="567"/>
        <w:jc w:val="both"/>
        <w:rPr>
          <w:bCs/>
          <w:sz w:val="28"/>
          <w:szCs w:val="40"/>
        </w:rPr>
      </w:pPr>
      <w:r w:rsidRPr="002A58A5">
        <w:rPr>
          <w:bCs/>
          <w:sz w:val="28"/>
          <w:szCs w:val="40"/>
        </w:rPr>
        <w:t>-</w:t>
      </w:r>
      <w:r w:rsidRPr="002A58A5">
        <w:rPr>
          <w:sz w:val="28"/>
          <w:szCs w:val="40"/>
        </w:rPr>
        <w:t xml:space="preserve"> </w:t>
      </w:r>
      <w:r w:rsidRPr="002A58A5">
        <w:rPr>
          <w:bCs/>
          <w:sz w:val="28"/>
          <w:szCs w:val="40"/>
        </w:rPr>
        <w:t>extras de cont bancar</w:t>
      </w:r>
    </w:p>
    <w:p w14:paraId="19F91250" w14:textId="07BD6E48" w:rsidR="002A58A5" w:rsidRPr="002A58A5" w:rsidRDefault="001255F7" w:rsidP="001255F7">
      <w:pPr>
        <w:spacing w:line="276" w:lineRule="auto"/>
        <w:jc w:val="both"/>
        <w:rPr>
          <w:bCs/>
          <w:sz w:val="28"/>
        </w:rPr>
      </w:pPr>
      <w:r>
        <w:rPr>
          <w:bCs/>
          <w:sz w:val="28"/>
          <w:szCs w:val="40"/>
        </w:rPr>
        <w:t xml:space="preserve">     </w:t>
      </w:r>
      <w:r w:rsidR="002A58A5" w:rsidRPr="002A58A5">
        <w:rPr>
          <w:bCs/>
          <w:sz w:val="28"/>
        </w:rPr>
        <w:t>Cuantumul minim al bursei pentru mamele minore este 700 lei/lună.</w:t>
      </w:r>
    </w:p>
    <w:p w14:paraId="48540047" w14:textId="50BFF7A8" w:rsidR="002A58A5" w:rsidRPr="00095D3B" w:rsidRDefault="002A58A5" w:rsidP="00095D3B">
      <w:pPr>
        <w:spacing w:line="276" w:lineRule="auto"/>
        <w:ind w:firstLine="567"/>
        <w:jc w:val="both"/>
        <w:rPr>
          <w:sz w:val="32"/>
          <w:szCs w:val="40"/>
        </w:rPr>
      </w:pPr>
      <w:r w:rsidRPr="002A58A5">
        <w:rPr>
          <w:bCs/>
          <w:sz w:val="28"/>
        </w:rPr>
        <w:t>Bursa pentru mame minore se acordă în perioada cursurilor școlare</w:t>
      </w:r>
    </w:p>
    <w:p w14:paraId="1A80BE25" w14:textId="2DF46111" w:rsidR="002A58A5" w:rsidRDefault="002A58A5" w:rsidP="001F7197">
      <w:pPr>
        <w:spacing w:line="276" w:lineRule="auto"/>
        <w:ind w:firstLine="567"/>
        <w:jc w:val="both"/>
        <w:rPr>
          <w:b/>
          <w:i/>
          <w:sz w:val="28"/>
          <w:szCs w:val="40"/>
        </w:rPr>
      </w:pPr>
      <w:r w:rsidRPr="002A58A5">
        <w:rPr>
          <w:b/>
          <w:i/>
          <w:sz w:val="28"/>
          <w:szCs w:val="40"/>
        </w:rPr>
        <w:t>Bursa pentru mamele minore se poate cumula cu toate tipurile de burse.</w:t>
      </w:r>
    </w:p>
    <w:p w14:paraId="6F8CC64A" w14:textId="75F6C135" w:rsidR="00C11C8F" w:rsidRDefault="00095D3B" w:rsidP="001F7197">
      <w:pPr>
        <w:spacing w:line="276" w:lineRule="auto"/>
        <w:ind w:firstLine="567"/>
        <w:jc w:val="both"/>
        <w:rPr>
          <w:b/>
          <w:i/>
          <w:sz w:val="28"/>
          <w:szCs w:val="40"/>
        </w:rPr>
      </w:pPr>
      <w:r w:rsidRPr="00095D3B">
        <w:rPr>
          <w:bCs/>
          <w:sz w:val="28"/>
          <w:szCs w:val="28"/>
          <w:highlight w:val="red"/>
        </w:rPr>
        <w:t>Nu se ia în considerare nivelul venitului mediu pe membru de familie.</w:t>
      </w:r>
    </w:p>
    <w:p w14:paraId="165F0205" w14:textId="7ED1B838" w:rsidR="00C11C8F" w:rsidRDefault="00C11C8F" w:rsidP="00C11C8F">
      <w:pPr>
        <w:rPr>
          <w:sz w:val="28"/>
          <w:szCs w:val="40"/>
        </w:rPr>
      </w:pPr>
    </w:p>
    <w:p w14:paraId="4E952AF0" w14:textId="41DACF94" w:rsidR="00C11C8F" w:rsidRPr="00A81F0E" w:rsidRDefault="00C11C8F" w:rsidP="00C11C8F">
      <w:pPr>
        <w:tabs>
          <w:tab w:val="left" w:pos="1044"/>
        </w:tabs>
        <w:rPr>
          <w:sz w:val="36"/>
          <w:szCs w:val="36"/>
        </w:rPr>
      </w:pPr>
      <w:r>
        <w:rPr>
          <w:sz w:val="28"/>
          <w:szCs w:val="40"/>
        </w:rPr>
        <w:tab/>
      </w:r>
      <w:r w:rsidRPr="00A81F0E">
        <w:rPr>
          <w:sz w:val="36"/>
          <w:szCs w:val="36"/>
        </w:rPr>
        <w:t>IMPORTANT:</w:t>
      </w:r>
    </w:p>
    <w:p w14:paraId="1BEC3D32" w14:textId="79B7C34B" w:rsidR="00C11C8F" w:rsidRDefault="001255F7" w:rsidP="001255F7">
      <w:pPr>
        <w:rPr>
          <w:sz w:val="28"/>
          <w:szCs w:val="40"/>
        </w:rPr>
      </w:pPr>
      <w:r>
        <w:rPr>
          <w:sz w:val="36"/>
          <w:szCs w:val="36"/>
        </w:rPr>
        <w:t xml:space="preserve">    </w:t>
      </w:r>
      <w:r w:rsidR="00C11C8F">
        <w:t xml:space="preserve">Art. 24. — (1) Profesorul pentru învățământ primar/profesorul diriginte </w:t>
      </w:r>
      <w:r w:rsidR="00C11C8F" w:rsidRPr="00A81F0E">
        <w:rPr>
          <w:color w:val="FF0000"/>
        </w:rPr>
        <w:t xml:space="preserve">informează toți părinții </w:t>
      </w:r>
      <w:r w:rsidR="00C11C8F">
        <w:t xml:space="preserve">cu privire la condițiile și metodologia de acordare a burselor, </w:t>
      </w:r>
      <w:r w:rsidR="00C11C8F" w:rsidRPr="00A81F0E">
        <w:rPr>
          <w:color w:val="FF0000"/>
        </w:rPr>
        <w:t>în termen de 2 săptămâni de la începerea cursurilor</w:t>
      </w:r>
      <w:r w:rsidR="00C11C8F">
        <w:t>.</w:t>
      </w:r>
    </w:p>
    <w:p w14:paraId="55F9F6ED" w14:textId="4A97B95B" w:rsidR="00A81F0E" w:rsidRPr="00A81F0E" w:rsidRDefault="001255F7" w:rsidP="001255F7">
      <w:pPr>
        <w:rPr>
          <w:color w:val="FF0000"/>
          <w:sz w:val="28"/>
          <w:szCs w:val="40"/>
        </w:rPr>
      </w:pPr>
      <w:r>
        <w:rPr>
          <w:sz w:val="28"/>
          <w:szCs w:val="40"/>
        </w:rPr>
        <w:t xml:space="preserve">    </w:t>
      </w:r>
      <w:r w:rsidR="00C11C8F">
        <w:t>(5) După expirarea termenului de depunere</w:t>
      </w:r>
      <w:r w:rsidR="00626245">
        <w:t xml:space="preserve"> </w:t>
      </w:r>
      <w:r w:rsidR="00626245" w:rsidRPr="00626245">
        <w:rPr>
          <w:b/>
          <w:color w:val="FF0000"/>
          <w:u w:val="single"/>
        </w:rPr>
        <w:t>1 octombrie</w:t>
      </w:r>
      <w:r w:rsidR="00C11C8F">
        <w:t xml:space="preserve">, </w:t>
      </w:r>
      <w:r w:rsidR="00C11C8F" w:rsidRPr="00A81F0E">
        <w:rPr>
          <w:color w:val="FF0000"/>
        </w:rPr>
        <w:t>părinții/ reprezentanții legali pot completa sau corecta dosarele incomplete sau incorecte</w:t>
      </w:r>
      <w:r w:rsidR="00C11C8F">
        <w:t>, la solicitarea Comisiei de management al burselor</w:t>
      </w:r>
      <w:r w:rsidR="00C11C8F" w:rsidRPr="00A81F0E">
        <w:rPr>
          <w:color w:val="FF0000"/>
        </w:rPr>
        <w:t>, în termen de maximum 5 zile lucrătoare de la solicitare.</w:t>
      </w:r>
    </w:p>
    <w:p w14:paraId="1362E9E3" w14:textId="530316E2" w:rsidR="00095D3B" w:rsidRPr="00A81F0E" w:rsidRDefault="001255F7" w:rsidP="00A81F0E">
      <w:pPr>
        <w:tabs>
          <w:tab w:val="left" w:pos="1008"/>
        </w:tabs>
        <w:rPr>
          <w:color w:val="FF0000"/>
          <w:sz w:val="28"/>
          <w:szCs w:val="40"/>
        </w:rPr>
      </w:pPr>
      <w:r>
        <w:rPr>
          <w:color w:val="FF0000"/>
          <w:sz w:val="28"/>
          <w:szCs w:val="40"/>
        </w:rPr>
        <w:t xml:space="preserve">  </w:t>
      </w:r>
      <w:r w:rsidR="00A81F0E">
        <w:t xml:space="preserve">(3) </w:t>
      </w:r>
      <w:r w:rsidR="00A81F0E" w:rsidRPr="00A81F0E">
        <w:rPr>
          <w:color w:val="FF0000"/>
        </w:rPr>
        <w:t>Lista elevilor beneficiari se actualizează ori de câte ori este nevoie</w:t>
      </w:r>
      <w:r w:rsidR="00A81F0E">
        <w:t xml:space="preserve">, se aprobă în consiliul de administrație al unității de învățământ, se semnează de către director și se transmite la ISJ/ISMB. Lista se modifică doar în cazuri bine justificate, cum ar fi </w:t>
      </w:r>
      <w:r w:rsidR="00A81F0E" w:rsidRPr="00A81F0E">
        <w:rPr>
          <w:color w:val="FF0000"/>
        </w:rPr>
        <w:t>transferul elevilor, decesul unui părinte, apariția unei situații medicale dintre cele prevăzute în prezenta metodologie-cadru, o eroare materială a personalului unității de învățământ. Nu se adaugă pe listă beneficiarii ai căror părinți nu au depus în termenul-limită dosarele pentru obținerea burselor sociale.</w:t>
      </w:r>
    </w:p>
    <w:sectPr w:rsidR="00095D3B" w:rsidRPr="00A81F0E" w:rsidSect="00624714">
      <w:pgSz w:w="11907" w:h="16840" w:code="9"/>
      <w:pgMar w:top="851" w:right="567" w:bottom="340"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DE08" w14:textId="77777777" w:rsidR="009D3FAF" w:rsidRDefault="009D3FAF" w:rsidP="00A81F0E">
      <w:r>
        <w:separator/>
      </w:r>
    </w:p>
  </w:endnote>
  <w:endnote w:type="continuationSeparator" w:id="0">
    <w:p w14:paraId="65262DCB" w14:textId="77777777" w:rsidR="009D3FAF" w:rsidRDefault="009D3FAF" w:rsidP="00A81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default"/>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MT">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6C9F3" w14:textId="77777777" w:rsidR="009D3FAF" w:rsidRDefault="009D3FAF" w:rsidP="00A81F0E">
      <w:r>
        <w:separator/>
      </w:r>
    </w:p>
  </w:footnote>
  <w:footnote w:type="continuationSeparator" w:id="0">
    <w:p w14:paraId="5DE9BCAF" w14:textId="77777777" w:rsidR="009D3FAF" w:rsidRDefault="009D3FAF" w:rsidP="00A81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B83"/>
    <w:multiLevelType w:val="hybridMultilevel"/>
    <w:tmpl w:val="B4EC4048"/>
    <w:lvl w:ilvl="0" w:tplc="04090001">
      <w:start w:val="1"/>
      <w:numFmt w:val="bullet"/>
      <w:lvlText w:val=""/>
      <w:lvlJc w:val="left"/>
      <w:pPr>
        <w:tabs>
          <w:tab w:val="num" w:pos="1425"/>
        </w:tabs>
        <w:ind w:left="1425" w:hanging="360"/>
      </w:pPr>
      <w:rPr>
        <w:rFonts w:ascii="Symbol" w:hAnsi="Symbol" w:hint="default"/>
      </w:rPr>
    </w:lvl>
    <w:lvl w:ilvl="1" w:tplc="04090003">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 w15:restartNumberingAfterBreak="0">
    <w:nsid w:val="049215BE"/>
    <w:multiLevelType w:val="hybridMultilevel"/>
    <w:tmpl w:val="87CAF02A"/>
    <w:lvl w:ilvl="0" w:tplc="FE4A0AAA">
      <w:start w:val="2"/>
      <w:numFmt w:val="bullet"/>
      <w:lvlText w:val="-"/>
      <w:lvlJc w:val="left"/>
      <w:pPr>
        <w:ind w:left="1197" w:hanging="360"/>
      </w:pPr>
      <w:rPr>
        <w:rFonts w:ascii="Arial MT" w:eastAsia="Arial MT" w:hAnsi="Arial MT" w:cs="Arial MT" w:hint="default"/>
      </w:rPr>
    </w:lvl>
    <w:lvl w:ilvl="1" w:tplc="04090003">
      <w:start w:val="1"/>
      <w:numFmt w:val="bullet"/>
      <w:lvlText w:val="o"/>
      <w:lvlJc w:val="left"/>
      <w:pPr>
        <w:ind w:left="1917" w:hanging="360"/>
      </w:pPr>
      <w:rPr>
        <w:rFonts w:ascii="Courier New" w:hAnsi="Courier New" w:cs="Courier New" w:hint="default"/>
      </w:rPr>
    </w:lvl>
    <w:lvl w:ilvl="2" w:tplc="04090005" w:tentative="1">
      <w:start w:val="1"/>
      <w:numFmt w:val="bullet"/>
      <w:lvlText w:val=""/>
      <w:lvlJc w:val="left"/>
      <w:pPr>
        <w:ind w:left="2637" w:hanging="360"/>
      </w:pPr>
      <w:rPr>
        <w:rFonts w:ascii="Wingdings" w:hAnsi="Wingdings" w:hint="default"/>
      </w:rPr>
    </w:lvl>
    <w:lvl w:ilvl="3" w:tplc="04090001" w:tentative="1">
      <w:start w:val="1"/>
      <w:numFmt w:val="bullet"/>
      <w:lvlText w:val=""/>
      <w:lvlJc w:val="left"/>
      <w:pPr>
        <w:ind w:left="3357" w:hanging="360"/>
      </w:pPr>
      <w:rPr>
        <w:rFonts w:ascii="Symbol" w:hAnsi="Symbol" w:hint="default"/>
      </w:rPr>
    </w:lvl>
    <w:lvl w:ilvl="4" w:tplc="04090003" w:tentative="1">
      <w:start w:val="1"/>
      <w:numFmt w:val="bullet"/>
      <w:lvlText w:val="o"/>
      <w:lvlJc w:val="left"/>
      <w:pPr>
        <w:ind w:left="4077" w:hanging="360"/>
      </w:pPr>
      <w:rPr>
        <w:rFonts w:ascii="Courier New" w:hAnsi="Courier New" w:cs="Courier New" w:hint="default"/>
      </w:rPr>
    </w:lvl>
    <w:lvl w:ilvl="5" w:tplc="04090005" w:tentative="1">
      <w:start w:val="1"/>
      <w:numFmt w:val="bullet"/>
      <w:lvlText w:val=""/>
      <w:lvlJc w:val="left"/>
      <w:pPr>
        <w:ind w:left="4797" w:hanging="360"/>
      </w:pPr>
      <w:rPr>
        <w:rFonts w:ascii="Wingdings" w:hAnsi="Wingdings" w:hint="default"/>
      </w:rPr>
    </w:lvl>
    <w:lvl w:ilvl="6" w:tplc="04090001" w:tentative="1">
      <w:start w:val="1"/>
      <w:numFmt w:val="bullet"/>
      <w:lvlText w:val=""/>
      <w:lvlJc w:val="left"/>
      <w:pPr>
        <w:ind w:left="5517" w:hanging="360"/>
      </w:pPr>
      <w:rPr>
        <w:rFonts w:ascii="Symbol" w:hAnsi="Symbol" w:hint="default"/>
      </w:rPr>
    </w:lvl>
    <w:lvl w:ilvl="7" w:tplc="04090003" w:tentative="1">
      <w:start w:val="1"/>
      <w:numFmt w:val="bullet"/>
      <w:lvlText w:val="o"/>
      <w:lvlJc w:val="left"/>
      <w:pPr>
        <w:ind w:left="6237" w:hanging="360"/>
      </w:pPr>
      <w:rPr>
        <w:rFonts w:ascii="Courier New" w:hAnsi="Courier New" w:cs="Courier New" w:hint="default"/>
      </w:rPr>
    </w:lvl>
    <w:lvl w:ilvl="8" w:tplc="04090005" w:tentative="1">
      <w:start w:val="1"/>
      <w:numFmt w:val="bullet"/>
      <w:lvlText w:val=""/>
      <w:lvlJc w:val="left"/>
      <w:pPr>
        <w:ind w:left="6957" w:hanging="360"/>
      </w:pPr>
      <w:rPr>
        <w:rFonts w:ascii="Wingdings" w:hAnsi="Wingdings" w:hint="default"/>
      </w:rPr>
    </w:lvl>
  </w:abstractNum>
  <w:abstractNum w:abstractNumId="2" w15:restartNumberingAfterBreak="0">
    <w:nsid w:val="05967F68"/>
    <w:multiLevelType w:val="hybridMultilevel"/>
    <w:tmpl w:val="D36099F0"/>
    <w:lvl w:ilvl="0" w:tplc="BFB899FC">
      <w:numFmt w:val="bullet"/>
      <w:lvlText w:val="-"/>
      <w:lvlJc w:val="left"/>
      <w:pPr>
        <w:ind w:left="460" w:hanging="360"/>
      </w:pPr>
      <w:rPr>
        <w:rFonts w:ascii="Arial MT" w:eastAsia="Arial MT" w:hAnsi="Arial MT" w:cs="Arial MT" w:hint="default"/>
        <w:b w:val="0"/>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15:restartNumberingAfterBreak="0">
    <w:nsid w:val="115F1016"/>
    <w:multiLevelType w:val="hybridMultilevel"/>
    <w:tmpl w:val="B5BA4524"/>
    <w:lvl w:ilvl="0" w:tplc="BCBABCEC">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1FBA6ACB"/>
    <w:multiLevelType w:val="hybridMultilevel"/>
    <w:tmpl w:val="C16E4F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0407A81"/>
    <w:multiLevelType w:val="hybridMultilevel"/>
    <w:tmpl w:val="256AA032"/>
    <w:lvl w:ilvl="0" w:tplc="ABF0A70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A1804AF"/>
    <w:multiLevelType w:val="hybridMultilevel"/>
    <w:tmpl w:val="B13004A6"/>
    <w:lvl w:ilvl="0" w:tplc="BCBABCEC">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3FDC2BF7"/>
    <w:multiLevelType w:val="hybridMultilevel"/>
    <w:tmpl w:val="8A845CE0"/>
    <w:lvl w:ilvl="0" w:tplc="70307088">
      <w:start w:val="3"/>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3F96893"/>
    <w:multiLevelType w:val="hybridMultilevel"/>
    <w:tmpl w:val="585AE10C"/>
    <w:lvl w:ilvl="0" w:tplc="66261C48">
      <w:start w:val="1"/>
      <w:numFmt w:val="decimal"/>
      <w:lvlText w:val="%1."/>
      <w:lvlJc w:val="left"/>
      <w:pPr>
        <w:tabs>
          <w:tab w:val="num" w:pos="720"/>
        </w:tabs>
        <w:ind w:left="720" w:hanging="36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5FF1009"/>
    <w:multiLevelType w:val="hybridMultilevel"/>
    <w:tmpl w:val="D7CE97B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2E2732E"/>
    <w:multiLevelType w:val="hybridMultilevel"/>
    <w:tmpl w:val="1C0660EE"/>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1" w15:restartNumberingAfterBreak="0">
    <w:nsid w:val="60EE51B4"/>
    <w:multiLevelType w:val="hybridMultilevel"/>
    <w:tmpl w:val="35C4FC82"/>
    <w:lvl w:ilvl="0" w:tplc="BFB899FC">
      <w:numFmt w:val="bullet"/>
      <w:lvlText w:val="-"/>
      <w:lvlJc w:val="left"/>
      <w:pPr>
        <w:ind w:left="1297" w:hanging="360"/>
      </w:pPr>
      <w:rPr>
        <w:rFonts w:ascii="Arial MT" w:eastAsia="Arial MT" w:hAnsi="Arial MT" w:cs="Arial MT" w:hint="default"/>
        <w:b w:val="0"/>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12" w15:restartNumberingAfterBreak="0">
    <w:nsid w:val="71DD09C3"/>
    <w:multiLevelType w:val="hybridMultilevel"/>
    <w:tmpl w:val="97CCEF96"/>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num w:numId="1" w16cid:durableId="1228808061">
    <w:abstractNumId w:val="8"/>
  </w:num>
  <w:num w:numId="2" w16cid:durableId="1338458443">
    <w:abstractNumId w:val="0"/>
  </w:num>
  <w:num w:numId="3" w16cid:durableId="152648125">
    <w:abstractNumId w:val="10"/>
  </w:num>
  <w:num w:numId="4" w16cid:durableId="1988198211">
    <w:abstractNumId w:val="9"/>
  </w:num>
  <w:num w:numId="5" w16cid:durableId="2061438480">
    <w:abstractNumId w:val="12"/>
  </w:num>
  <w:num w:numId="6" w16cid:durableId="1228885025">
    <w:abstractNumId w:val="5"/>
  </w:num>
  <w:num w:numId="7" w16cid:durableId="1243678700">
    <w:abstractNumId w:val="1"/>
  </w:num>
  <w:num w:numId="8" w16cid:durableId="792672313">
    <w:abstractNumId w:val="2"/>
  </w:num>
  <w:num w:numId="9" w16cid:durableId="1732970622">
    <w:abstractNumId w:val="11"/>
  </w:num>
  <w:num w:numId="10" w16cid:durableId="1722248659">
    <w:abstractNumId w:val="3"/>
  </w:num>
  <w:num w:numId="11" w16cid:durableId="695544806">
    <w:abstractNumId w:val="4"/>
  </w:num>
  <w:num w:numId="12" w16cid:durableId="1946185692">
    <w:abstractNumId w:val="6"/>
  </w:num>
  <w:num w:numId="13" w16cid:durableId="16120803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43"/>
    <w:rsid w:val="00000031"/>
    <w:rsid w:val="000075B7"/>
    <w:rsid w:val="00007E71"/>
    <w:rsid w:val="00010A35"/>
    <w:rsid w:val="000114E5"/>
    <w:rsid w:val="00011A70"/>
    <w:rsid w:val="00073D14"/>
    <w:rsid w:val="00094B59"/>
    <w:rsid w:val="00095D3B"/>
    <w:rsid w:val="000A6CE5"/>
    <w:rsid w:val="000F686C"/>
    <w:rsid w:val="001104EB"/>
    <w:rsid w:val="00113A9F"/>
    <w:rsid w:val="001255F7"/>
    <w:rsid w:val="0012567D"/>
    <w:rsid w:val="001273E2"/>
    <w:rsid w:val="0014586A"/>
    <w:rsid w:val="00174732"/>
    <w:rsid w:val="00190EC1"/>
    <w:rsid w:val="00194AC7"/>
    <w:rsid w:val="001A0AFC"/>
    <w:rsid w:val="001B1557"/>
    <w:rsid w:val="001B2F4A"/>
    <w:rsid w:val="001F519C"/>
    <w:rsid w:val="001F7197"/>
    <w:rsid w:val="00220B4B"/>
    <w:rsid w:val="00225C86"/>
    <w:rsid w:val="00232904"/>
    <w:rsid w:val="00234D15"/>
    <w:rsid w:val="002921A9"/>
    <w:rsid w:val="002A58A5"/>
    <w:rsid w:val="002C0B55"/>
    <w:rsid w:val="002D0A26"/>
    <w:rsid w:val="002D3307"/>
    <w:rsid w:val="002D627C"/>
    <w:rsid w:val="002E66C3"/>
    <w:rsid w:val="002F35C6"/>
    <w:rsid w:val="00330CE3"/>
    <w:rsid w:val="00353E7B"/>
    <w:rsid w:val="00365249"/>
    <w:rsid w:val="00380DEF"/>
    <w:rsid w:val="0039396C"/>
    <w:rsid w:val="003946F2"/>
    <w:rsid w:val="00395307"/>
    <w:rsid w:val="003F0EDF"/>
    <w:rsid w:val="00400FDA"/>
    <w:rsid w:val="00422D3C"/>
    <w:rsid w:val="00457989"/>
    <w:rsid w:val="00460F3F"/>
    <w:rsid w:val="00466BFC"/>
    <w:rsid w:val="00474DE1"/>
    <w:rsid w:val="004C47FE"/>
    <w:rsid w:val="00504631"/>
    <w:rsid w:val="005349EC"/>
    <w:rsid w:val="00542729"/>
    <w:rsid w:val="00564CE1"/>
    <w:rsid w:val="0059095A"/>
    <w:rsid w:val="005A53C2"/>
    <w:rsid w:val="005A67F4"/>
    <w:rsid w:val="005B007A"/>
    <w:rsid w:val="005B10CC"/>
    <w:rsid w:val="005B2691"/>
    <w:rsid w:val="005C4B1D"/>
    <w:rsid w:val="005F0ED7"/>
    <w:rsid w:val="00604C18"/>
    <w:rsid w:val="00606132"/>
    <w:rsid w:val="00624714"/>
    <w:rsid w:val="00624804"/>
    <w:rsid w:val="00626245"/>
    <w:rsid w:val="006A5069"/>
    <w:rsid w:val="006B6052"/>
    <w:rsid w:val="006D14E9"/>
    <w:rsid w:val="006D47AA"/>
    <w:rsid w:val="007112A6"/>
    <w:rsid w:val="00743DA8"/>
    <w:rsid w:val="00771F96"/>
    <w:rsid w:val="00776943"/>
    <w:rsid w:val="00785A03"/>
    <w:rsid w:val="007912A7"/>
    <w:rsid w:val="008308B8"/>
    <w:rsid w:val="008B3B4E"/>
    <w:rsid w:val="008F569C"/>
    <w:rsid w:val="00901FBD"/>
    <w:rsid w:val="0091027F"/>
    <w:rsid w:val="009142B3"/>
    <w:rsid w:val="0097107D"/>
    <w:rsid w:val="00980AF6"/>
    <w:rsid w:val="00993161"/>
    <w:rsid w:val="00993A2B"/>
    <w:rsid w:val="009A0F2A"/>
    <w:rsid w:val="009B44BE"/>
    <w:rsid w:val="009C3B75"/>
    <w:rsid w:val="009D3FAF"/>
    <w:rsid w:val="00A04774"/>
    <w:rsid w:val="00A553A4"/>
    <w:rsid w:val="00A575B1"/>
    <w:rsid w:val="00A77480"/>
    <w:rsid w:val="00A81F0E"/>
    <w:rsid w:val="00AA58E3"/>
    <w:rsid w:val="00AE6409"/>
    <w:rsid w:val="00B1321B"/>
    <w:rsid w:val="00B57226"/>
    <w:rsid w:val="00B66768"/>
    <w:rsid w:val="00B80717"/>
    <w:rsid w:val="00B95DC5"/>
    <w:rsid w:val="00BC31A9"/>
    <w:rsid w:val="00BF3DF6"/>
    <w:rsid w:val="00C11C8F"/>
    <w:rsid w:val="00C136FC"/>
    <w:rsid w:val="00C64C93"/>
    <w:rsid w:val="00C73BFA"/>
    <w:rsid w:val="00C84AF4"/>
    <w:rsid w:val="00C86924"/>
    <w:rsid w:val="00C91C8D"/>
    <w:rsid w:val="00CB7896"/>
    <w:rsid w:val="00CC45C6"/>
    <w:rsid w:val="00CD50CC"/>
    <w:rsid w:val="00CF5925"/>
    <w:rsid w:val="00CF7049"/>
    <w:rsid w:val="00D173F4"/>
    <w:rsid w:val="00D1784D"/>
    <w:rsid w:val="00D57511"/>
    <w:rsid w:val="00D60AFE"/>
    <w:rsid w:val="00D83D3F"/>
    <w:rsid w:val="00D854F5"/>
    <w:rsid w:val="00DA35E9"/>
    <w:rsid w:val="00DB04DF"/>
    <w:rsid w:val="00DB2D69"/>
    <w:rsid w:val="00DE74A8"/>
    <w:rsid w:val="00E02E0C"/>
    <w:rsid w:val="00E058C6"/>
    <w:rsid w:val="00E27787"/>
    <w:rsid w:val="00E35ECA"/>
    <w:rsid w:val="00E63133"/>
    <w:rsid w:val="00E6476C"/>
    <w:rsid w:val="00E677F6"/>
    <w:rsid w:val="00E73698"/>
    <w:rsid w:val="00EA756E"/>
    <w:rsid w:val="00EB2CFD"/>
    <w:rsid w:val="00EB5143"/>
    <w:rsid w:val="00EC2D66"/>
    <w:rsid w:val="00EE1576"/>
    <w:rsid w:val="00EF30B6"/>
    <w:rsid w:val="00F40564"/>
    <w:rsid w:val="00F62CB3"/>
    <w:rsid w:val="00FA306D"/>
    <w:rsid w:val="00FA5ABD"/>
    <w:rsid w:val="00FD28C3"/>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7726A"/>
  <w15:chartTrackingRefBased/>
  <w15:docId w15:val="{7EF95D77-7352-4201-B3A8-51401D36B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143"/>
    <w:pPr>
      <w:spacing w:after="0" w:line="240" w:lineRule="auto"/>
    </w:pPr>
    <w:rPr>
      <w:rFonts w:ascii="Times New Roman" w:eastAsia="Times New Roman"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sid w:val="00E058C6"/>
    <w:pPr>
      <w:widowControl w:val="0"/>
      <w:autoSpaceDE w:val="0"/>
      <w:autoSpaceDN w:val="0"/>
      <w:ind w:left="100" w:firstLine="283"/>
      <w:jc w:val="both"/>
    </w:pPr>
    <w:rPr>
      <w:rFonts w:ascii="Arial MT" w:eastAsia="Arial MT" w:hAnsi="Arial MT" w:cs="Arial MT"/>
      <w:sz w:val="20"/>
      <w:szCs w:val="20"/>
    </w:rPr>
  </w:style>
  <w:style w:type="character" w:customStyle="1" w:styleId="CorptextCaracter">
    <w:name w:val="Corp text Caracter"/>
    <w:basedOn w:val="Fontdeparagrafimplicit"/>
    <w:link w:val="Corptext"/>
    <w:uiPriority w:val="1"/>
    <w:rsid w:val="00E058C6"/>
    <w:rPr>
      <w:rFonts w:ascii="Arial MT" w:eastAsia="Arial MT" w:hAnsi="Arial MT" w:cs="Arial MT"/>
      <w:sz w:val="20"/>
      <w:szCs w:val="20"/>
      <w:lang w:val="ro-RO"/>
    </w:rPr>
  </w:style>
  <w:style w:type="paragraph" w:styleId="TextnBalon">
    <w:name w:val="Balloon Text"/>
    <w:basedOn w:val="Normal"/>
    <w:link w:val="TextnBalonCaracter"/>
    <w:uiPriority w:val="99"/>
    <w:semiHidden/>
    <w:unhideWhenUsed/>
    <w:rsid w:val="00564CE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64CE1"/>
    <w:rPr>
      <w:rFonts w:ascii="Segoe UI" w:eastAsia="Times New Roman" w:hAnsi="Segoe UI" w:cs="Segoe UI"/>
      <w:sz w:val="18"/>
      <w:szCs w:val="18"/>
      <w:lang w:val="ro-RO"/>
    </w:rPr>
  </w:style>
  <w:style w:type="paragraph" w:styleId="Listparagraf">
    <w:name w:val="List Paragraph"/>
    <w:basedOn w:val="Normal"/>
    <w:uiPriority w:val="34"/>
    <w:qFormat/>
    <w:rsid w:val="000F686C"/>
    <w:pPr>
      <w:ind w:left="720"/>
      <w:contextualSpacing/>
    </w:pPr>
  </w:style>
  <w:style w:type="table" w:styleId="Tabelgril">
    <w:name w:val="Table Grid"/>
    <w:basedOn w:val="TabelNormal"/>
    <w:uiPriority w:val="39"/>
    <w:rsid w:val="00624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A81F0E"/>
    <w:pPr>
      <w:tabs>
        <w:tab w:val="center" w:pos="4536"/>
        <w:tab w:val="right" w:pos="9072"/>
      </w:tabs>
    </w:pPr>
  </w:style>
  <w:style w:type="character" w:customStyle="1" w:styleId="AntetCaracter">
    <w:name w:val="Antet Caracter"/>
    <w:basedOn w:val="Fontdeparagrafimplicit"/>
    <w:link w:val="Antet"/>
    <w:uiPriority w:val="99"/>
    <w:rsid w:val="00A81F0E"/>
    <w:rPr>
      <w:rFonts w:ascii="Times New Roman" w:eastAsia="Times New Roman" w:hAnsi="Times New Roman" w:cs="Times New Roman"/>
      <w:sz w:val="24"/>
      <w:szCs w:val="24"/>
      <w:lang w:val="ro-RO"/>
    </w:rPr>
  </w:style>
  <w:style w:type="paragraph" w:styleId="Subsol">
    <w:name w:val="footer"/>
    <w:basedOn w:val="Normal"/>
    <w:link w:val="SubsolCaracter"/>
    <w:uiPriority w:val="99"/>
    <w:unhideWhenUsed/>
    <w:rsid w:val="00A81F0E"/>
    <w:pPr>
      <w:tabs>
        <w:tab w:val="center" w:pos="4536"/>
        <w:tab w:val="right" w:pos="9072"/>
      </w:tabs>
    </w:pPr>
  </w:style>
  <w:style w:type="character" w:customStyle="1" w:styleId="SubsolCaracter">
    <w:name w:val="Subsol Caracter"/>
    <w:basedOn w:val="Fontdeparagrafimplicit"/>
    <w:link w:val="Subsol"/>
    <w:uiPriority w:val="99"/>
    <w:rsid w:val="00A81F0E"/>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6B8C0-9CB5-4866-8DB0-5908C6BE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1652</Words>
  <Characters>9419</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Anca Mutuzac</cp:lastModifiedBy>
  <cp:revision>3</cp:revision>
  <cp:lastPrinted>2024-09-02T07:10:00Z</cp:lastPrinted>
  <dcterms:created xsi:type="dcterms:W3CDTF">2026-09-22T09:03:00Z</dcterms:created>
  <dcterms:modified xsi:type="dcterms:W3CDTF">2026-09-22T10:48:00Z</dcterms:modified>
</cp:coreProperties>
</file>